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2A1" w:rsidRPr="00C107A8" w:rsidRDefault="000132A1" w:rsidP="009210D3">
      <w:pPr>
        <w:jc w:val="center"/>
        <w:rPr>
          <w:rFonts w:ascii="Arial" w:hAnsi="Arial" w:cs="Arial"/>
          <w:b/>
        </w:rPr>
      </w:pPr>
      <w:bookmarkStart w:id="0" w:name="bookmark32"/>
      <w:r w:rsidRPr="00C107A8">
        <w:rPr>
          <w:rFonts w:ascii="Arial" w:hAnsi="Arial" w:cs="Arial"/>
          <w:b/>
        </w:rPr>
        <w:t xml:space="preserve">REGULAMIN KORZYSTANIA Z USŁUG </w:t>
      </w:r>
      <w:r w:rsidR="00516684" w:rsidRPr="00C107A8">
        <w:rPr>
          <w:rFonts w:ascii="Arial" w:hAnsi="Arial" w:cs="Arial"/>
          <w:b/>
        </w:rPr>
        <w:t>ELEKTRONICZNEGO</w:t>
      </w:r>
      <w:r w:rsidRPr="00C107A8">
        <w:rPr>
          <w:rFonts w:ascii="Arial" w:hAnsi="Arial" w:cs="Arial"/>
          <w:b/>
        </w:rPr>
        <w:t xml:space="preserve"> </w:t>
      </w:r>
    </w:p>
    <w:p w:rsidR="000132A1" w:rsidRPr="00C107A8" w:rsidRDefault="000132A1" w:rsidP="009210D3">
      <w:pPr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BIURA OBSŁUGI KLIENTA</w:t>
      </w:r>
    </w:p>
    <w:p w:rsidR="000132A1" w:rsidRPr="00C107A8" w:rsidRDefault="000132A1" w:rsidP="009210D3">
      <w:pPr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w Pniewskim Przedsiębiorstwie Komunalnym Sp. z o.o. z siedzibą w Pniewach</w:t>
      </w:r>
    </w:p>
    <w:p w:rsidR="000132A1" w:rsidRPr="00C107A8" w:rsidRDefault="000132A1" w:rsidP="0008546D">
      <w:pPr>
        <w:autoSpaceDE w:val="0"/>
        <w:autoSpaceDN w:val="0"/>
        <w:adjustRightInd w:val="0"/>
        <w:spacing w:after="0" w:line="360" w:lineRule="auto"/>
        <w:ind w:left="2124" w:firstLine="708"/>
        <w:rPr>
          <w:rFonts w:ascii="Arial" w:hAnsi="Arial" w:cs="Arial"/>
          <w:b/>
          <w:bCs/>
        </w:rPr>
      </w:pPr>
    </w:p>
    <w:p w:rsidR="000132A1" w:rsidRPr="00C107A8" w:rsidRDefault="000132A1" w:rsidP="0008546D">
      <w:pPr>
        <w:autoSpaceDE w:val="0"/>
        <w:autoSpaceDN w:val="0"/>
        <w:adjustRightInd w:val="0"/>
        <w:spacing w:after="0" w:line="360" w:lineRule="auto"/>
        <w:ind w:left="2124" w:hanging="2124"/>
        <w:jc w:val="center"/>
        <w:rPr>
          <w:rFonts w:ascii="Arial" w:hAnsi="Arial" w:cs="Arial"/>
          <w:b/>
          <w:bCs/>
        </w:rPr>
      </w:pPr>
      <w:r w:rsidRPr="00C107A8">
        <w:rPr>
          <w:rFonts w:ascii="Arial" w:hAnsi="Arial" w:cs="Arial"/>
          <w:b/>
        </w:rPr>
        <w:t xml:space="preserve">§ 1 </w:t>
      </w:r>
      <w:r w:rsidRPr="00C107A8">
        <w:rPr>
          <w:rFonts w:ascii="Arial" w:hAnsi="Arial" w:cs="Arial"/>
          <w:b/>
          <w:bCs/>
        </w:rPr>
        <w:t>POSTANOWIENIA OGÓLNE</w:t>
      </w:r>
    </w:p>
    <w:bookmarkEnd w:id="0"/>
    <w:p w:rsidR="000132A1" w:rsidRPr="00C107A8" w:rsidRDefault="000132A1" w:rsidP="009210D3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1. Regulamin Elektronicznego Biura Obsługi Klienta (EBOK), (zwany dalej Regulaminem), określa zasady świadczenia usług drogą elektroniczną poprzez wykorzystanie Platformy EBOK, przez Pniewskie Przedsiębiorstw Komunalne Sp. z o.o. z siedzibą w Pniewach,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>w szczególności udostępniania, zakładania i wykorzystania indywidualnego konta użytkownika, zapewniającego dostęp do usług internetowych</w:t>
      </w:r>
      <w:r w:rsidRPr="00C107A8">
        <w:t xml:space="preserve">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2.</w:t>
      </w:r>
      <w:r w:rsidR="00CE0174" w:rsidRPr="00C107A8">
        <w:rPr>
          <w:rFonts w:ascii="Arial" w:hAnsi="Arial" w:cs="Arial"/>
        </w:rPr>
        <w:t xml:space="preserve"> </w:t>
      </w:r>
      <w:r w:rsidRPr="00C107A8">
        <w:rPr>
          <w:rFonts w:ascii="Arial" w:hAnsi="Arial" w:cs="Arial"/>
        </w:rPr>
        <w:t xml:space="preserve">EBOK jest własnością Pniewskiego Przedsiębiorstwa Komunalnego Sp. z o.o. z siedzibą w Pniewach, przy ul. Wspólnej 6, 62-045 Pniewy, wpisanego do rejestru przedsiębiorców prowadzonego przez Sąd Rejonowy Poznań – Nowe Miasto i Wilda w Poznaniu, VIII Wydział Gospodarczy Krajowego Rejestru Sądowego pod nr </w:t>
      </w:r>
      <w:r w:rsidRPr="00C107A8">
        <w:rPr>
          <w:rFonts w:ascii="Arial" w:hAnsi="Arial" w:cs="Arial"/>
          <w:shd w:val="clear" w:color="auto" w:fill="FFFFFF"/>
        </w:rPr>
        <w:t>0000177961</w:t>
      </w:r>
      <w:r w:rsidRPr="00C107A8">
        <w:rPr>
          <w:rFonts w:ascii="Arial" w:hAnsi="Arial" w:cs="Arial"/>
        </w:rPr>
        <w:t>, legitymującego</w:t>
      </w:r>
      <w:r w:rsidR="00CE0174" w:rsidRPr="00C107A8">
        <w:rPr>
          <w:rFonts w:ascii="Arial" w:hAnsi="Arial" w:cs="Arial"/>
        </w:rPr>
        <w:t xml:space="preserve"> się numerem NIP 787-14 -</w:t>
      </w:r>
      <w:r w:rsidRPr="00C107A8">
        <w:rPr>
          <w:rFonts w:ascii="Arial" w:hAnsi="Arial" w:cs="Arial"/>
        </w:rPr>
        <w:t xml:space="preserve"> 26 - 929, adres e-mail: </w:t>
      </w:r>
      <w:hyperlink r:id="rId8" w:history="1">
        <w:r w:rsidRPr="00C107A8">
          <w:rPr>
            <w:rStyle w:val="Hipercze"/>
            <w:rFonts w:ascii="Arial" w:hAnsi="Arial" w:cs="Arial"/>
            <w:color w:val="auto"/>
          </w:rPr>
          <w:t>biuro@ppk-pniewy.pl</w:t>
        </w:r>
      </w:hyperlink>
      <w:r w:rsidRPr="00C107A8">
        <w:t xml:space="preserve">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3. Przedsiębiorstwo jest administratorem danych osobowych zgodnie z ustawą z dnia 29 sierpnia 1997 roku o ochronie danych osobowych ( DZ.U. Z 20002 roku Nr 101 poz. 926 </w:t>
      </w:r>
      <w:r w:rsidR="00CB0480" w:rsidRPr="00C107A8">
        <w:rPr>
          <w:rFonts w:ascii="Arial" w:hAnsi="Arial" w:cs="Arial"/>
        </w:rPr>
        <w:br/>
      </w:r>
      <w:r w:rsidR="00E15071" w:rsidRPr="00C107A8">
        <w:rPr>
          <w:rFonts w:ascii="Arial" w:hAnsi="Arial" w:cs="Arial"/>
        </w:rPr>
        <w:t>z późniejszymi zmianami).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4. EBOK jest dostępne na stronie internetowej: ppk-pniewy.pl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5. Korzystanie z EBOK jest bezpłatne.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6. EBOK jest dostępny dla Użytkowników 24 godziny na dobę, przez 7 dni w tygodniu. Administrator zastrzega możliwość dokonywania przerw w dostępie do EBOK w związku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z koniecznością przeprowadzenia konserwacji lub awariami systemu.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7. Regulamin spełnia wymogi art. 8 ustawy z dnia 18 lipca 2002r. o świadczeniu usług drogą elektroniczną (Dz.U. 2002 nr 144 poz. 1204 z późn. zm.).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0132A1" w:rsidP="009210D3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 xml:space="preserve">§ 2 Oznaczenia </w:t>
      </w:r>
    </w:p>
    <w:p w:rsidR="000132A1" w:rsidRPr="00C107A8" w:rsidRDefault="000132A1" w:rsidP="004D3E39">
      <w:pPr>
        <w:spacing w:after="0" w:line="360" w:lineRule="auto"/>
        <w:rPr>
          <w:rFonts w:ascii="Arial" w:hAnsi="Arial" w:cs="Arial"/>
        </w:rPr>
      </w:pPr>
      <w:r w:rsidRPr="00C107A8">
        <w:rPr>
          <w:rFonts w:ascii="Arial" w:hAnsi="Arial" w:cs="Arial"/>
        </w:rPr>
        <w:t>Regulamin w dalszej zawiera części następujące oznaczenia: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1. </w:t>
      </w:r>
      <w:r w:rsidRPr="00C107A8">
        <w:rPr>
          <w:rFonts w:ascii="Arial" w:hAnsi="Arial" w:cs="Arial"/>
          <w:b/>
        </w:rPr>
        <w:t>EBOK</w:t>
      </w:r>
      <w:r w:rsidR="00516684" w:rsidRPr="00C107A8">
        <w:rPr>
          <w:rFonts w:ascii="Arial" w:hAnsi="Arial" w:cs="Arial"/>
        </w:rPr>
        <w:t xml:space="preserve"> </w:t>
      </w:r>
      <w:r w:rsidRPr="00C107A8">
        <w:rPr>
          <w:rFonts w:ascii="Arial" w:hAnsi="Arial" w:cs="Arial"/>
        </w:rPr>
        <w:t>-</w:t>
      </w:r>
      <w:r w:rsidR="00516684" w:rsidRPr="00C107A8">
        <w:rPr>
          <w:rFonts w:ascii="Arial" w:hAnsi="Arial" w:cs="Arial"/>
        </w:rPr>
        <w:t xml:space="preserve"> </w:t>
      </w:r>
      <w:r w:rsidR="00E15071" w:rsidRPr="00C107A8">
        <w:rPr>
          <w:rFonts w:ascii="Arial" w:hAnsi="Arial" w:cs="Arial"/>
        </w:rPr>
        <w:t>Elektroniczne</w:t>
      </w:r>
      <w:r w:rsidRPr="00C107A8">
        <w:rPr>
          <w:rFonts w:ascii="Arial" w:hAnsi="Arial" w:cs="Arial"/>
        </w:rPr>
        <w:t xml:space="preserve"> Biuro Obsługi Klienta dostępne na stronie internetowej Przedsiębiorstwa na stronie: ppk-pniewy.pl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2. </w:t>
      </w:r>
      <w:r w:rsidRPr="00C107A8">
        <w:rPr>
          <w:rFonts w:ascii="Arial" w:hAnsi="Arial" w:cs="Arial"/>
          <w:b/>
        </w:rPr>
        <w:t>Przedsiębiorstwo</w:t>
      </w:r>
      <w:r w:rsidRPr="00C107A8">
        <w:rPr>
          <w:rFonts w:ascii="Arial" w:hAnsi="Arial" w:cs="Arial"/>
        </w:rPr>
        <w:t xml:space="preserve"> - Pniewskie Przedsiębiorstwo Komunalne Sp. z o.o. z siedzibą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w Pniewach, przy ul. Wspólnej 6, 62-045 Pniewy, wpisane do rejestru przedsiębiorców prowadzonego przez Sąd Rejonowy Poznań – Nowe Miasto i Wilda w Poznaniu, VIII Wydział </w:t>
      </w:r>
      <w:r w:rsidRPr="00C107A8">
        <w:rPr>
          <w:rFonts w:ascii="Arial" w:hAnsi="Arial" w:cs="Arial"/>
        </w:rPr>
        <w:lastRenderedPageBreak/>
        <w:t xml:space="preserve">Gospodarczy Krajowego Rejestru Sądowego pod nr </w:t>
      </w:r>
      <w:r w:rsidRPr="00C107A8">
        <w:rPr>
          <w:rFonts w:ascii="Arial" w:hAnsi="Arial" w:cs="Arial"/>
          <w:shd w:val="clear" w:color="auto" w:fill="FFFFFF"/>
        </w:rPr>
        <w:t>0000177961</w:t>
      </w:r>
      <w:r w:rsidRPr="00C107A8">
        <w:rPr>
          <w:rFonts w:ascii="Arial" w:hAnsi="Arial" w:cs="Arial"/>
        </w:rPr>
        <w:t xml:space="preserve">, legitymującego się numerem NIP 787-14 – 26 – 929.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3. </w:t>
      </w:r>
      <w:r w:rsidRPr="00C107A8">
        <w:rPr>
          <w:rFonts w:ascii="Arial" w:hAnsi="Arial" w:cs="Arial"/>
          <w:b/>
        </w:rPr>
        <w:t>Klient</w:t>
      </w:r>
      <w:r w:rsidRPr="00C107A8">
        <w:rPr>
          <w:rFonts w:ascii="Arial" w:hAnsi="Arial" w:cs="Arial"/>
        </w:rPr>
        <w:t xml:space="preserve"> – podmiot (osoba fizyczna, osoba prawna lub jednostka organizacyjna nie posiadająca osobowości prawnej), który zawarł z Przedsiębiorstwem umowę o zaopatrzenie w wodę lub/i odprowadzanie ścieków lub/i świadczenie innych usług dodatkowych.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4. </w:t>
      </w:r>
      <w:r w:rsidRPr="00C107A8">
        <w:rPr>
          <w:rFonts w:ascii="Arial" w:hAnsi="Arial" w:cs="Arial"/>
          <w:b/>
        </w:rPr>
        <w:t>Użytkownik</w:t>
      </w:r>
      <w:r w:rsidRPr="00C107A8">
        <w:rPr>
          <w:rFonts w:ascii="Arial" w:hAnsi="Arial" w:cs="Arial"/>
        </w:rPr>
        <w:t xml:space="preserve"> – Klient zarejestrowany w EBOK.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5. </w:t>
      </w:r>
      <w:r w:rsidRPr="00C107A8">
        <w:rPr>
          <w:rFonts w:ascii="Arial" w:hAnsi="Arial" w:cs="Arial"/>
          <w:b/>
        </w:rPr>
        <w:t>Rejestracja</w:t>
      </w:r>
      <w:r w:rsidRPr="00C107A8">
        <w:rPr>
          <w:rFonts w:ascii="Arial" w:hAnsi="Arial" w:cs="Arial"/>
        </w:rPr>
        <w:t xml:space="preserve"> – proces mający na celu utworzenie konta Klienta w EBOK.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6. </w:t>
      </w:r>
      <w:r w:rsidRPr="00C107A8">
        <w:rPr>
          <w:rFonts w:ascii="Arial" w:hAnsi="Arial" w:cs="Arial"/>
          <w:b/>
        </w:rPr>
        <w:t>Login</w:t>
      </w:r>
      <w:r w:rsidRPr="00C107A8">
        <w:rPr>
          <w:rFonts w:ascii="Arial" w:hAnsi="Arial" w:cs="Arial"/>
        </w:rPr>
        <w:t xml:space="preserve"> – indywidualny ciąg znaków lub adres e-mail służący do identyfikacji Klienta.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7. </w:t>
      </w:r>
      <w:r w:rsidRPr="00C107A8">
        <w:rPr>
          <w:rFonts w:ascii="Arial" w:hAnsi="Arial" w:cs="Arial"/>
          <w:b/>
        </w:rPr>
        <w:t>Hasło</w:t>
      </w:r>
      <w:r w:rsidRPr="00C107A8">
        <w:rPr>
          <w:rFonts w:ascii="Arial" w:hAnsi="Arial" w:cs="Arial"/>
        </w:rPr>
        <w:t xml:space="preserve"> – losowy ciąg znaków znanych wyłącznie Użytkownikowi, zapewniający wyłączność dostępu do EBOK </w:t>
      </w:r>
      <w:r w:rsidR="002B153E" w:rsidRPr="00C107A8">
        <w:rPr>
          <w:rFonts w:ascii="Arial" w:hAnsi="Arial" w:cs="Arial"/>
        </w:rPr>
        <w:t>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8. </w:t>
      </w:r>
      <w:r w:rsidRPr="00C107A8">
        <w:rPr>
          <w:rFonts w:ascii="Arial" w:hAnsi="Arial" w:cs="Arial"/>
          <w:b/>
        </w:rPr>
        <w:t>Administrator EBOK</w:t>
      </w:r>
      <w:r w:rsidRPr="00C107A8">
        <w:rPr>
          <w:rFonts w:ascii="Arial" w:hAnsi="Arial" w:cs="Arial"/>
        </w:rPr>
        <w:t xml:space="preserve"> – osoba nadzorująca i kontrolująca prawidłowe funkcjonowanie EBOK.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9. </w:t>
      </w:r>
      <w:r w:rsidRPr="00C107A8">
        <w:rPr>
          <w:rFonts w:ascii="Arial" w:hAnsi="Arial" w:cs="Arial"/>
          <w:b/>
        </w:rPr>
        <w:t>Usługa EBOK</w:t>
      </w:r>
      <w:r w:rsidRPr="00C107A8">
        <w:rPr>
          <w:rFonts w:ascii="Arial" w:hAnsi="Arial" w:cs="Arial"/>
        </w:rPr>
        <w:t xml:space="preserve"> – usługa wysyłania i odbierania danych pomiędzy systemem Przedsiębiorstwa, a Platformą EBOK za pomocą systemów teleinformatycznych.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10. </w:t>
      </w:r>
      <w:r w:rsidRPr="00C107A8">
        <w:rPr>
          <w:rFonts w:ascii="Arial" w:hAnsi="Arial" w:cs="Arial"/>
          <w:b/>
        </w:rPr>
        <w:t>Konto EBOK</w:t>
      </w:r>
      <w:r w:rsidRPr="00C107A8">
        <w:rPr>
          <w:rFonts w:ascii="Arial" w:hAnsi="Arial" w:cs="Arial"/>
        </w:rPr>
        <w:t xml:space="preserve"> – konto Użytkownika w EBOK.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10. </w:t>
      </w:r>
      <w:r w:rsidRPr="00C107A8">
        <w:rPr>
          <w:rFonts w:ascii="Arial" w:hAnsi="Arial" w:cs="Arial"/>
          <w:b/>
        </w:rPr>
        <w:t>e-Faktura</w:t>
      </w:r>
      <w:r w:rsidRPr="00C107A8">
        <w:rPr>
          <w:rFonts w:ascii="Arial" w:hAnsi="Arial" w:cs="Arial"/>
        </w:rPr>
        <w:t xml:space="preserve"> – obraz faktury stworzony w programie pozwalającym na tworzenie obrazu pliku.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11. </w:t>
      </w:r>
      <w:r w:rsidRPr="00C107A8">
        <w:rPr>
          <w:rFonts w:ascii="Arial" w:hAnsi="Arial" w:cs="Arial"/>
          <w:b/>
        </w:rPr>
        <w:t>Przeglądarka internetowa</w:t>
      </w:r>
      <w:r w:rsidRPr="00C107A8">
        <w:rPr>
          <w:rFonts w:ascii="Arial" w:hAnsi="Arial" w:cs="Arial"/>
        </w:rPr>
        <w:t xml:space="preserve"> – program komputerowy do przeglądania dokumentów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w standardzie HTML niezbędny do korzystania z usługi EBOK.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12. </w:t>
      </w:r>
      <w:r w:rsidRPr="00C107A8">
        <w:rPr>
          <w:rFonts w:ascii="Arial" w:hAnsi="Arial" w:cs="Arial"/>
          <w:b/>
        </w:rPr>
        <w:t>Logowanie</w:t>
      </w:r>
      <w:r w:rsidRPr="00C107A8">
        <w:rPr>
          <w:rFonts w:ascii="Arial" w:hAnsi="Arial" w:cs="Arial"/>
        </w:rPr>
        <w:t xml:space="preserve"> – wejście do platformy EBOK za pomocą login i hasła.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13. </w:t>
      </w:r>
      <w:r w:rsidRPr="00C107A8">
        <w:rPr>
          <w:rFonts w:ascii="Arial" w:hAnsi="Arial" w:cs="Arial"/>
          <w:b/>
        </w:rPr>
        <w:t>Wylogowanie</w:t>
      </w:r>
      <w:r w:rsidRPr="00C107A8">
        <w:rPr>
          <w:rFonts w:ascii="Arial" w:hAnsi="Arial" w:cs="Arial"/>
        </w:rPr>
        <w:t xml:space="preserve"> – wyjście z platformy EBOK za pomocą opcji „wyloguj się”.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0132A1" w:rsidP="00573EC3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3 Warunki udostępnienia i korzystania z EBOK, zawarcie umowy o świadczenie usług drogą elektroniczną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1. Użytkownikiem może być wyłącznie Klient będący stroną umowy o zaopatrzenie w wodę i/lub odprowadzanie ścieków i/lub usług dodatkowych zawartej z Przedsiębiorstwem. </w:t>
      </w:r>
    </w:p>
    <w:p w:rsidR="000132A1" w:rsidRPr="00C107A8" w:rsidRDefault="000132A1" w:rsidP="00E0008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2. Udostępnienie Klientowi usługi następuje po spełnieniu łącznie przez Klienta poniższych warunków: </w:t>
      </w:r>
    </w:p>
    <w:p w:rsidR="000132A1" w:rsidRPr="00C107A8" w:rsidRDefault="000132A1" w:rsidP="004B4951">
      <w:pPr>
        <w:spacing w:after="0" w:line="360" w:lineRule="auto"/>
        <w:ind w:left="12" w:hanging="12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a) posiada umowę o zaopatrzenie w wodę i/lub odprowadzanie ścieków i/lub usług dodatkowych, </w:t>
      </w:r>
    </w:p>
    <w:p w:rsidR="000132A1" w:rsidRPr="00C107A8" w:rsidRDefault="000132A1" w:rsidP="004B4951">
      <w:pPr>
        <w:spacing w:after="0" w:line="360" w:lineRule="auto"/>
        <w:ind w:left="24" w:hanging="12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b) zaakceptował niniejszy regulamin</w:t>
      </w:r>
      <w:r w:rsidR="002B153E" w:rsidRPr="00C107A8">
        <w:rPr>
          <w:rFonts w:ascii="Arial" w:hAnsi="Arial" w:cs="Arial"/>
        </w:rPr>
        <w:t>,</w:t>
      </w:r>
    </w:p>
    <w:p w:rsidR="000132A1" w:rsidRPr="00C107A8" w:rsidRDefault="000132A1" w:rsidP="004B4951">
      <w:pPr>
        <w:spacing w:after="0" w:line="360" w:lineRule="auto"/>
        <w:ind w:left="36" w:hanging="12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c) posiadają wodomierze z odczytem radiowym</w:t>
      </w:r>
      <w:r w:rsidR="002B153E" w:rsidRPr="00C107A8">
        <w:rPr>
          <w:rFonts w:ascii="Arial" w:hAnsi="Arial" w:cs="Arial"/>
        </w:rPr>
        <w:t>.</w:t>
      </w:r>
    </w:p>
    <w:p w:rsidR="000132A1" w:rsidRPr="00C107A8" w:rsidRDefault="000132A1" w:rsidP="00DD24B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3. Umowa o świadczenie usług (EBOK) drogą elektroniczną z Przedsiębiorstwem zostaje zawarta automatycznie z każdym klientem, który zaakceptuje warunki niniejszego regulaminu.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DB04B3" w:rsidP="00E74F4B">
      <w:pPr>
        <w:spacing w:after="0" w:line="360" w:lineRule="auto"/>
        <w:jc w:val="center"/>
        <w:rPr>
          <w:rFonts w:ascii="Arial" w:hAnsi="Arial" w:cs="Arial"/>
        </w:rPr>
      </w:pPr>
      <w:r w:rsidRPr="00C107A8">
        <w:rPr>
          <w:rFonts w:ascii="Arial" w:hAnsi="Arial" w:cs="Arial"/>
          <w:b/>
        </w:rPr>
        <w:lastRenderedPageBreak/>
        <w:br/>
      </w:r>
      <w:r w:rsidR="000132A1" w:rsidRPr="00C107A8">
        <w:rPr>
          <w:rFonts w:ascii="Arial" w:hAnsi="Arial" w:cs="Arial"/>
          <w:b/>
        </w:rPr>
        <w:t>§ 4 Procedura aktywacji konta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1. Procedura aktywacji konta: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a) W celu aktywacji konta wymaganym jest stawienie się osobiście w Biurze Obsługi Klienta ul. Rynek 11A w Pniewach i potwierdzenie swojej tożsamości dowodem osobistym.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b) Hasło wymagalne do pierwszego zalogowania na konto wydawane jest po pisemnej akceptacji regulaminu przez klienta. 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2. Zmiana hasła jest możliwa w każdym momencie korzystania z systemu EBOK. 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3. Użytkownik zobowiązany jest zabezpieczyć login oraz hasło przed dostępem osób trzecich. 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4. Rozwiązanie umowy o zaopatrzenie w wodę i/lub odprowadzanie ścieków i/lub innych usług skutkuje usunięciem danych osobowych z systemu oraz unieważnieniem loginu i hasła przez Administratora. 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5. Administrator ma prawo zablokować dostęp do konta w wypadku stwierdzenia,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że użytkownik korzysta z niego w sposób sprzeczny z niniejszym Regulaminem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lub przepisami prawa. </w:t>
      </w:r>
    </w:p>
    <w:p w:rsidR="000132A1" w:rsidRPr="00C107A8" w:rsidRDefault="000132A1" w:rsidP="00E74F4B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0132A1" w:rsidP="00466EEE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5 Wymagania techniczne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1. Do prawidłowego działania EBOK wymagana jest: 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a) przeglądarka internetowa, 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1) Microsoft Edge w wersji 40.15063.0 lub wyższej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2) Mozilla Firefox w wersji 53.0 lub wyższej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3) Chrome w wersji 58.0 lub wyższej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b) oprogramowanie do odczytywania plików PDF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2. W przypadku niespełnienia przez Użytkownika warunków wskazanych w pkt 1, Administrator EBOK nie gwarantuje poprawności pracy EBOK.</w:t>
      </w:r>
    </w:p>
    <w:p w:rsidR="000132A1" w:rsidRPr="00C107A8" w:rsidRDefault="000132A1" w:rsidP="00A43FB5">
      <w:pPr>
        <w:spacing w:after="0" w:line="360" w:lineRule="auto"/>
        <w:jc w:val="center"/>
        <w:rPr>
          <w:rFonts w:ascii="Arial" w:hAnsi="Arial" w:cs="Arial"/>
          <w:b/>
        </w:rPr>
      </w:pPr>
    </w:p>
    <w:p w:rsidR="000132A1" w:rsidRPr="00C107A8" w:rsidRDefault="000132A1" w:rsidP="00A43FB5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6 Korzystanie z EBOK</w:t>
      </w:r>
    </w:p>
    <w:p w:rsidR="000132A1" w:rsidRPr="00C107A8" w:rsidRDefault="000132A1" w:rsidP="00A43FB5">
      <w:pPr>
        <w:numPr>
          <w:ilvl w:val="0"/>
          <w:numId w:val="28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Użytkownik może korzystać z następujących usług udostępniane w następujących zakładkach: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a) Moje dane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b) Saldo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c) Rachunki i płatności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d) Kalendarz płatności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e) Wodomierze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f) Sprawy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g) Dokumenty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lastRenderedPageBreak/>
        <w:t>h) Wi</w:t>
      </w:r>
      <w:r w:rsidR="00FA6FB6" w:rsidRPr="00C107A8">
        <w:rPr>
          <w:rFonts w:ascii="Arial" w:hAnsi="Arial" w:cs="Arial"/>
        </w:rPr>
        <w:t>a</w:t>
      </w:r>
      <w:r w:rsidRPr="00C107A8">
        <w:rPr>
          <w:rFonts w:ascii="Arial" w:hAnsi="Arial" w:cs="Arial"/>
        </w:rPr>
        <w:t>domości</w:t>
      </w:r>
      <w:r w:rsidR="001F031D" w:rsidRPr="00C107A8">
        <w:rPr>
          <w:rFonts w:ascii="Arial" w:hAnsi="Arial" w:cs="Arial"/>
        </w:rPr>
        <w:t>,</w:t>
      </w:r>
    </w:p>
    <w:p w:rsidR="000132A1" w:rsidRPr="00C107A8" w:rsidRDefault="000132A1" w:rsidP="00A43FB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i) Kontakt</w:t>
      </w:r>
      <w:r w:rsidR="001F031D" w:rsidRPr="00C107A8">
        <w:rPr>
          <w:rFonts w:ascii="Arial" w:hAnsi="Arial" w:cs="Arial"/>
        </w:rPr>
        <w:t>.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2. Prezentacja graficzna w EBOK nie może służyć do weryfikacji danych prezentowanych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>na fakturach, nadrzędne są dane uwidocznione na fakturach.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3. Synchronizacja danych następuje codziennie od poniedziałku do piątku. W czasie synchronizacji danych mogą nastąpić przerwy w świadczeniu usługi.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4. Dane wprowadzone do konta EBOK mogą być widoczne dla Użytkownika do 24 godzin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>po przeprowadzeniu pierwszej synchronizacji danych, przypadającej po umieszczeniu danych w EBOK.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5. Zabronione jest dostarczanie przez Użytkownika za pomocą EBOK treści o charakterze bezprawnym.</w:t>
      </w:r>
    </w:p>
    <w:p w:rsidR="000132A1" w:rsidRPr="00C107A8" w:rsidRDefault="000132A1" w:rsidP="00466EEE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0132A1" w:rsidP="00466EEE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7 Postępowanie reklamacyjne</w:t>
      </w:r>
    </w:p>
    <w:p w:rsidR="000132A1" w:rsidRPr="00C107A8" w:rsidRDefault="000132A1" w:rsidP="00466EEE">
      <w:pPr>
        <w:numPr>
          <w:ilvl w:val="0"/>
          <w:numId w:val="27"/>
        </w:numPr>
        <w:tabs>
          <w:tab w:val="clear" w:pos="720"/>
          <w:tab w:val="num" w:pos="180"/>
        </w:tabs>
        <w:spacing w:after="0" w:line="360" w:lineRule="auto"/>
        <w:ind w:left="36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Klient ma prawo do składania reklamacji. Reklamacje zgłaszane są:</w:t>
      </w:r>
    </w:p>
    <w:p w:rsidR="000132A1" w:rsidRPr="00C107A8" w:rsidRDefault="000132A1" w:rsidP="00466EEE">
      <w:pPr>
        <w:numPr>
          <w:ilvl w:val="1"/>
          <w:numId w:val="27"/>
        </w:numPr>
        <w:tabs>
          <w:tab w:val="clear" w:pos="144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za pośrednictwem EBOK, </w:t>
      </w:r>
    </w:p>
    <w:p w:rsidR="000132A1" w:rsidRPr="00C107A8" w:rsidRDefault="000132A1" w:rsidP="00466EEE">
      <w:pPr>
        <w:numPr>
          <w:ilvl w:val="1"/>
          <w:numId w:val="27"/>
        </w:numPr>
        <w:tabs>
          <w:tab w:val="clear" w:pos="144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pisemnie lub ustnie w siedzibie Przedsiębiorstwa ul. Wspólna 6, 62-045 Pniewy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lub w Biurze Obsługi Klienta </w:t>
      </w:r>
      <w:r w:rsidRPr="00C107A8">
        <w:rPr>
          <w:rFonts w:ascii="Arial" w:hAnsi="Arial" w:cs="Arial"/>
          <w:shd w:val="clear" w:color="auto" w:fill="FFFFFF"/>
        </w:rPr>
        <w:t>ul. Rynek 11A, 62-045 Pniewy,</w:t>
      </w:r>
    </w:p>
    <w:p w:rsidR="000132A1" w:rsidRPr="00C107A8" w:rsidRDefault="000132A1" w:rsidP="00466EEE">
      <w:pPr>
        <w:numPr>
          <w:ilvl w:val="1"/>
          <w:numId w:val="27"/>
        </w:numPr>
        <w:tabs>
          <w:tab w:val="clear" w:pos="144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telefonicznie 61 29 10 320,</w:t>
      </w:r>
    </w:p>
    <w:p w:rsidR="000132A1" w:rsidRPr="00C107A8" w:rsidRDefault="000132A1" w:rsidP="00466EEE">
      <w:pPr>
        <w:numPr>
          <w:ilvl w:val="1"/>
          <w:numId w:val="27"/>
        </w:numPr>
        <w:tabs>
          <w:tab w:val="clear" w:pos="144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drogą elektroniczną: </w:t>
      </w:r>
      <w:hyperlink r:id="rId9" w:history="1">
        <w:r w:rsidRPr="00C107A8">
          <w:rPr>
            <w:rStyle w:val="Hipercze"/>
            <w:rFonts w:ascii="Arial" w:hAnsi="Arial" w:cs="Arial"/>
            <w:color w:val="auto"/>
          </w:rPr>
          <w:t>biuro@ppk-pniewy.pl</w:t>
        </w:r>
      </w:hyperlink>
      <w:r w:rsidRPr="00C107A8">
        <w:t>.</w:t>
      </w:r>
    </w:p>
    <w:p w:rsidR="000132A1" w:rsidRPr="00C107A8" w:rsidRDefault="000132A1" w:rsidP="002707C5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W razie stwierdzenia przez Klienta nieprawidłowości w funkcjonowaniu systemu EBOK, powinien on przekazać reklamację, zawierającą opis stwierdzonych nieprawidłowości oraz oczekiwany sposób załatwienia reklamacji. Przedsiębiorstwo może się zwrócić do Klienta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o przedstawienie dodatkowych informacji, niezbędnych do rozpatrzenia reklamacji. </w:t>
      </w:r>
    </w:p>
    <w:p w:rsidR="000132A1" w:rsidRPr="00C107A8" w:rsidRDefault="000132A1" w:rsidP="002707C5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Złożone reklamacje zostaną rozpatrzone w terminie 14 dni od daty wpływu, a Klient składający zostanie poinformowany na piśmie o stanowisku Przedsiębiorstwa.</w:t>
      </w:r>
    </w:p>
    <w:p w:rsidR="000132A1" w:rsidRPr="00C107A8" w:rsidRDefault="000132A1" w:rsidP="002707C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0132A1" w:rsidRPr="00C107A8" w:rsidRDefault="000132A1" w:rsidP="002707C5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8 Zabezpieczenia dostępu do EBOK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1. Dostęp do systemu jest możliwy jedynie po poprawnej identyfikacji Użytkownika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na podstawie loginu i hasła. 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2. Przedsiębiorstwo nie ponosi odpowiedzialności za skutki ujawnienia przez Użytkownika osobom trzecim informacji, które mogą skutkować realizacją dyspozycji złożonych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przez osobę nieuprawnioną, posługującą się numerem identyfikacyjnym i hasłem Użytkownika. 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DB04B3" w:rsidP="00466A4B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br/>
      </w:r>
      <w:r w:rsidRPr="00C107A8">
        <w:rPr>
          <w:rFonts w:ascii="Arial" w:hAnsi="Arial" w:cs="Arial"/>
          <w:b/>
        </w:rPr>
        <w:br/>
      </w:r>
      <w:r w:rsidRPr="00C107A8">
        <w:rPr>
          <w:rFonts w:ascii="Arial" w:hAnsi="Arial" w:cs="Arial"/>
          <w:b/>
        </w:rPr>
        <w:lastRenderedPageBreak/>
        <w:br/>
      </w:r>
      <w:r w:rsidR="000132A1" w:rsidRPr="00C107A8">
        <w:rPr>
          <w:rFonts w:ascii="Arial" w:hAnsi="Arial" w:cs="Arial"/>
          <w:b/>
        </w:rPr>
        <w:t>§ 9 Przetwarzanie danych osobowych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1. Przedsiębiorstwo przetwarza dane Użytkownika w celu i zakresie określonym w ustawie. 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2. Dane wykorzystywane w EBOK są utrwalane, przechowywane i zabezpieczane tylko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w ramach obowiązującego prawa, w tym: </w:t>
      </w:r>
    </w:p>
    <w:p w:rsidR="000132A1" w:rsidRPr="00C107A8" w:rsidRDefault="000132A1" w:rsidP="005463E2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a) ustawy z dnia 18 lipca 2002 r. o świadczeniu usług drogą elektroniczną (Dz. U. z 20</w:t>
      </w:r>
      <w:r w:rsidR="00716EB5" w:rsidRPr="00C107A8">
        <w:rPr>
          <w:rFonts w:ascii="Arial" w:hAnsi="Arial" w:cs="Arial"/>
        </w:rPr>
        <w:t>02 r. Nr 144, poz.1204 ze zm.),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b) ustawy z dnia 29 sierpnia 1997 r. o ochronie danych osobowych (Dz. U. z 2</w:t>
      </w:r>
      <w:r w:rsidR="00716EB5" w:rsidRPr="00C107A8">
        <w:rPr>
          <w:rFonts w:ascii="Arial" w:hAnsi="Arial" w:cs="Arial"/>
        </w:rPr>
        <w:t>002 r. Nr 101, poz. 926 ze zm.).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3. Akceptacja Regulaminu stanowi jednocześnie zgodę na przetwarzanie danych osobowych użytkownika w zakresie, w jakim będzie to niezbędne do prawidłowego działania EBOK.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4. Użytkownikowi przysługuje prawo dostępu (wglądu) do treści swoich danych oraz ich poprawiania.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0132A1" w:rsidP="00A43FB5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10 Rezygnacja z EBOK</w:t>
      </w:r>
    </w:p>
    <w:p w:rsidR="000132A1" w:rsidRPr="00C107A8" w:rsidRDefault="000132A1" w:rsidP="00A43FB5">
      <w:pPr>
        <w:numPr>
          <w:ilvl w:val="0"/>
          <w:numId w:val="29"/>
        </w:numPr>
        <w:tabs>
          <w:tab w:val="clear" w:pos="720"/>
          <w:tab w:val="num" w:pos="360"/>
          <w:tab w:val="left" w:pos="540"/>
        </w:tabs>
        <w:spacing w:after="0" w:line="360" w:lineRule="auto"/>
        <w:ind w:left="0" w:firstLine="0"/>
        <w:jc w:val="both"/>
        <w:rPr>
          <w:rFonts w:ascii="Arial" w:hAnsi="Arial" w:cs="Arial"/>
          <w:shd w:val="clear" w:color="auto" w:fill="FFFFFF"/>
        </w:rPr>
      </w:pPr>
      <w:r w:rsidRPr="00C107A8">
        <w:rPr>
          <w:rFonts w:ascii="Arial" w:hAnsi="Arial" w:cs="Arial"/>
        </w:rPr>
        <w:t>Użytkownik może w każdej chwili zrezygnować z usług EBOK.</w:t>
      </w:r>
    </w:p>
    <w:p w:rsidR="000132A1" w:rsidRPr="00C107A8" w:rsidRDefault="000132A1" w:rsidP="00A43FB5">
      <w:pPr>
        <w:numPr>
          <w:ilvl w:val="0"/>
          <w:numId w:val="29"/>
        </w:numPr>
        <w:tabs>
          <w:tab w:val="clear" w:pos="720"/>
          <w:tab w:val="num" w:pos="360"/>
          <w:tab w:val="left" w:pos="540"/>
        </w:tabs>
        <w:spacing w:after="0" w:line="360" w:lineRule="auto"/>
        <w:ind w:left="0" w:firstLine="0"/>
        <w:jc w:val="both"/>
        <w:rPr>
          <w:rFonts w:ascii="Arial" w:hAnsi="Arial" w:cs="Arial"/>
          <w:shd w:val="clear" w:color="auto" w:fill="FFFFFF"/>
        </w:rPr>
      </w:pPr>
      <w:r w:rsidRPr="00C107A8">
        <w:rPr>
          <w:rFonts w:ascii="Arial" w:hAnsi="Arial" w:cs="Arial"/>
        </w:rPr>
        <w:t xml:space="preserve">Rezygnacja z EBOK następuje poprzez pisemne oświadczenie użytkownika złożone osobiście w siedzibie Przedsiębiorstwa ul. Wspólna 6, 62-045 Pniewy lub w Biurze Obsługi Klienta </w:t>
      </w:r>
      <w:r w:rsidRPr="00C107A8">
        <w:rPr>
          <w:rFonts w:ascii="Arial" w:hAnsi="Arial" w:cs="Arial"/>
          <w:shd w:val="clear" w:color="auto" w:fill="FFFFFF"/>
        </w:rPr>
        <w:t>ul. Rynek 11A, 62-045 Pniewy lub za pośrednictwem EBOK.</w:t>
      </w:r>
    </w:p>
    <w:p w:rsidR="000132A1" w:rsidRPr="00C107A8" w:rsidRDefault="000132A1" w:rsidP="00DD24BE">
      <w:pPr>
        <w:tabs>
          <w:tab w:val="left" w:pos="540"/>
        </w:tabs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:rsidR="000132A1" w:rsidRPr="00C107A8" w:rsidRDefault="000132A1" w:rsidP="00DD24BE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11 Rozwiązanie umowy</w:t>
      </w:r>
    </w:p>
    <w:p w:rsidR="000132A1" w:rsidRPr="00C107A8" w:rsidRDefault="000132A1" w:rsidP="00DD24BE">
      <w:pPr>
        <w:numPr>
          <w:ilvl w:val="0"/>
          <w:numId w:val="30"/>
        </w:numPr>
        <w:tabs>
          <w:tab w:val="clear" w:pos="720"/>
          <w:tab w:val="num" w:pos="360"/>
          <w:tab w:val="left" w:pos="540"/>
        </w:tabs>
        <w:spacing w:after="0" w:line="360" w:lineRule="auto"/>
        <w:ind w:left="0" w:firstLine="0"/>
        <w:jc w:val="both"/>
        <w:rPr>
          <w:rFonts w:ascii="Arial" w:hAnsi="Arial" w:cs="Arial"/>
          <w:shd w:val="clear" w:color="auto" w:fill="FFFFFF"/>
        </w:rPr>
      </w:pPr>
      <w:r w:rsidRPr="00C107A8">
        <w:rPr>
          <w:rFonts w:ascii="Arial" w:hAnsi="Arial" w:cs="Arial"/>
        </w:rPr>
        <w:t>W przypadku naruszenia warunków regulaminu lub przepisów prawa przez Użytkownika umowa określona w pkt.</w:t>
      </w:r>
      <w:r w:rsidR="00B2250A" w:rsidRPr="00C107A8">
        <w:rPr>
          <w:rFonts w:ascii="Arial" w:hAnsi="Arial" w:cs="Arial"/>
        </w:rPr>
        <w:t xml:space="preserve"> </w:t>
      </w:r>
      <w:r w:rsidRPr="00C107A8">
        <w:rPr>
          <w:rFonts w:ascii="Arial" w:hAnsi="Arial" w:cs="Arial"/>
        </w:rPr>
        <w:t>1 zostaje rozwiązana w trybie natychmiastowym.</w:t>
      </w:r>
    </w:p>
    <w:p w:rsidR="000132A1" w:rsidRPr="00C107A8" w:rsidRDefault="000132A1" w:rsidP="00A43FB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0132A1" w:rsidRPr="00C107A8" w:rsidRDefault="000132A1" w:rsidP="00D217BE">
      <w:pPr>
        <w:spacing w:after="0" w:line="360" w:lineRule="auto"/>
        <w:jc w:val="center"/>
        <w:rPr>
          <w:rFonts w:ascii="Arial" w:hAnsi="Arial" w:cs="Arial"/>
          <w:b/>
        </w:rPr>
      </w:pPr>
      <w:r w:rsidRPr="00C107A8">
        <w:rPr>
          <w:rFonts w:ascii="Arial" w:hAnsi="Arial" w:cs="Arial"/>
          <w:b/>
        </w:rPr>
        <w:t>§ 12 Postanowienia końcowe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1. Użytkownik zobowiązuje się do korzystania z </w:t>
      </w:r>
      <w:r w:rsidR="00B2250A" w:rsidRPr="00C107A8">
        <w:rPr>
          <w:rFonts w:ascii="Arial" w:hAnsi="Arial" w:cs="Arial"/>
        </w:rPr>
        <w:t>Elektronicznego</w:t>
      </w:r>
      <w:r w:rsidRPr="00C107A8">
        <w:rPr>
          <w:rFonts w:ascii="Arial" w:hAnsi="Arial" w:cs="Arial"/>
        </w:rPr>
        <w:t xml:space="preserve"> Biura Obsługi Klientów EBOK zgodnie z niniejszym Regulaminem, umową o zaopatrzenie w wodę i/lub odprowadzanie ścieków wraz z innymi uregulowaniami stanowiącymi integralną część cytowanej umowy oraz ustawa o świadczeniu usług droga elektroniczną (Dz. U. Nr 144 poz.1204 z dnia 18 lipca 2002 r. z pózn. zm.). Zmiana Regulaminu nie powoduje zmiany umowy o zaopatrzenie w wodę i odprowadzanie ścieków.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>2. Przedsiębiorstwo zastrzega sobie p</w:t>
      </w:r>
      <w:bookmarkStart w:id="1" w:name="_GoBack"/>
      <w:bookmarkEnd w:id="1"/>
      <w:r w:rsidRPr="00C107A8">
        <w:rPr>
          <w:rFonts w:ascii="Arial" w:hAnsi="Arial" w:cs="Arial"/>
        </w:rPr>
        <w:t>rawo do dokonywania zmian w niniejszym regulaminie z ważnych przyczyn. Za ważne przyczyny uznaje się wprowadzenie nowych lub nowelizacje obowiązujących przepisów prawnych, dostosowanie do koniecznych zmian wprowadzanych w obowiązującym systemie informatycznym.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lastRenderedPageBreak/>
        <w:t>3. W przypadku dokonania zmiany w Regulaminie, Administrator poinformuje o tym niezwłocznie Użytkowników poprzez publikację jednolitego tekstu Regulaminu na stronie internetowej Przedsiębiorstwa oraz poprzez umieszczenie stosownego komunikatu w EBOK.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4. Zmiany wchodzą w życie z chwilą 14 dni od daty udostępnienia użytkownikowi regulaminu na stronie internetowej Przedsiębiorstwa. 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  <w:r w:rsidRPr="00C107A8">
        <w:rPr>
          <w:rFonts w:ascii="Arial" w:hAnsi="Arial" w:cs="Arial"/>
        </w:rPr>
        <w:t xml:space="preserve">5. Korzystanie z EBOK po wprowadzeniu zmian do regulaminu równoznaczne jest </w:t>
      </w:r>
      <w:r w:rsidR="00CB0480" w:rsidRPr="00C107A8">
        <w:rPr>
          <w:rFonts w:ascii="Arial" w:hAnsi="Arial" w:cs="Arial"/>
        </w:rPr>
        <w:br/>
      </w:r>
      <w:r w:rsidRPr="00C107A8">
        <w:rPr>
          <w:rFonts w:ascii="Arial" w:hAnsi="Arial" w:cs="Arial"/>
        </w:rPr>
        <w:t xml:space="preserve">z akceptacją zmian. </w:t>
      </w:r>
    </w:p>
    <w:p w:rsidR="000132A1" w:rsidRPr="00C107A8" w:rsidRDefault="000132A1" w:rsidP="002707C5">
      <w:pPr>
        <w:spacing w:after="0" w:line="360" w:lineRule="auto"/>
        <w:jc w:val="both"/>
        <w:rPr>
          <w:rFonts w:ascii="Arial" w:hAnsi="Arial" w:cs="Arial"/>
        </w:rPr>
      </w:pPr>
    </w:p>
    <w:p w:rsidR="000132A1" w:rsidRPr="00C107A8" w:rsidRDefault="000132A1" w:rsidP="00E00082">
      <w:pPr>
        <w:autoSpaceDE w:val="0"/>
        <w:autoSpaceDN w:val="0"/>
        <w:adjustRightInd w:val="0"/>
        <w:spacing w:after="0" w:line="360" w:lineRule="auto"/>
        <w:jc w:val="both"/>
      </w:pPr>
    </w:p>
    <w:sectPr w:rsidR="000132A1" w:rsidRPr="00C107A8" w:rsidSect="003A71FB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8C2" w:rsidRDefault="00F208C2" w:rsidP="003A71FB">
      <w:pPr>
        <w:spacing w:after="0" w:line="240" w:lineRule="auto"/>
      </w:pPr>
      <w:r>
        <w:separator/>
      </w:r>
    </w:p>
  </w:endnote>
  <w:endnote w:type="continuationSeparator" w:id="0">
    <w:p w:rsidR="00F208C2" w:rsidRDefault="00F208C2" w:rsidP="003A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 Technic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A1" w:rsidRPr="00A271E1" w:rsidRDefault="000132A1">
    <w:pPr>
      <w:tabs>
        <w:tab w:val="center" w:pos="4550"/>
        <w:tab w:val="left" w:pos="5818"/>
      </w:tabs>
      <w:ind w:right="260"/>
      <w:jc w:val="right"/>
      <w:rPr>
        <w:color w:val="222A35"/>
        <w:sz w:val="18"/>
        <w:szCs w:val="18"/>
      </w:rPr>
    </w:pPr>
    <w:r w:rsidRPr="00A271E1">
      <w:rPr>
        <w:color w:val="8496B0"/>
        <w:spacing w:val="60"/>
        <w:sz w:val="18"/>
        <w:szCs w:val="18"/>
      </w:rPr>
      <w:t>Strona</w:t>
    </w:r>
    <w:r w:rsidRPr="00A271E1">
      <w:rPr>
        <w:color w:val="8496B0"/>
        <w:sz w:val="18"/>
        <w:szCs w:val="18"/>
      </w:rPr>
      <w:t xml:space="preserve"> </w:t>
    </w:r>
    <w:r w:rsidRPr="00A271E1">
      <w:rPr>
        <w:color w:val="323E4F"/>
        <w:sz w:val="18"/>
        <w:szCs w:val="18"/>
      </w:rPr>
      <w:fldChar w:fldCharType="begin"/>
    </w:r>
    <w:r w:rsidRPr="00A271E1">
      <w:rPr>
        <w:color w:val="323E4F"/>
        <w:sz w:val="18"/>
        <w:szCs w:val="18"/>
      </w:rPr>
      <w:instrText>PAGE   \* MERGEFORMAT</w:instrText>
    </w:r>
    <w:r w:rsidRPr="00A271E1">
      <w:rPr>
        <w:color w:val="323E4F"/>
        <w:sz w:val="18"/>
        <w:szCs w:val="18"/>
      </w:rPr>
      <w:fldChar w:fldCharType="separate"/>
    </w:r>
    <w:r w:rsidR="00C107A8">
      <w:rPr>
        <w:noProof/>
        <w:color w:val="323E4F"/>
        <w:sz w:val="18"/>
        <w:szCs w:val="18"/>
      </w:rPr>
      <w:t>5</w:t>
    </w:r>
    <w:r w:rsidRPr="00A271E1">
      <w:rPr>
        <w:color w:val="323E4F"/>
        <w:sz w:val="18"/>
        <w:szCs w:val="18"/>
      </w:rPr>
      <w:fldChar w:fldCharType="end"/>
    </w:r>
    <w:r w:rsidRPr="00A271E1">
      <w:rPr>
        <w:color w:val="323E4F"/>
        <w:sz w:val="18"/>
        <w:szCs w:val="18"/>
      </w:rPr>
      <w:t xml:space="preserve"> | </w:t>
    </w:r>
    <w:r w:rsidR="00F208C2">
      <w:fldChar w:fldCharType="begin"/>
    </w:r>
    <w:r w:rsidR="00F208C2">
      <w:instrText>NUMPAGES  \* Arabic  \* MERGEFORMAT</w:instrText>
    </w:r>
    <w:r w:rsidR="00F208C2">
      <w:fldChar w:fldCharType="separate"/>
    </w:r>
    <w:r w:rsidR="00C107A8" w:rsidRPr="00C107A8">
      <w:rPr>
        <w:noProof/>
        <w:color w:val="323E4F"/>
        <w:sz w:val="18"/>
        <w:szCs w:val="18"/>
      </w:rPr>
      <w:t>6</w:t>
    </w:r>
    <w:r w:rsidR="00F208C2">
      <w:rPr>
        <w:noProof/>
        <w:color w:val="323E4F"/>
        <w:sz w:val="18"/>
        <w:szCs w:val="18"/>
      </w:rPr>
      <w:fldChar w:fldCharType="end"/>
    </w:r>
  </w:p>
  <w:p w:rsidR="000132A1" w:rsidRDefault="000132A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A1" w:rsidRPr="0008546D" w:rsidRDefault="000132A1" w:rsidP="003A71FB">
    <w:pPr>
      <w:shd w:val="clear" w:color="auto" w:fill="FFFFFF"/>
      <w:ind w:left="708" w:firstLine="708"/>
      <w:rPr>
        <w:rFonts w:ascii="Arial" w:hAnsi="Arial" w:cs="Arial"/>
        <w:sz w:val="16"/>
        <w:szCs w:val="16"/>
        <w:lang w:val="en-US"/>
      </w:rPr>
    </w:pPr>
    <w:r w:rsidRPr="00AD703C">
      <w:rPr>
        <w:rFonts w:ascii="Arial" w:hAnsi="Arial" w:cs="Arial"/>
        <w:sz w:val="16"/>
        <w:szCs w:val="16"/>
        <w:lang w:val="en-US"/>
      </w:rPr>
      <w:t xml:space="preserve">tel. 61 291 03 20,    fax. 61 291 03 29,     e-mail: </w:t>
    </w:r>
    <w:r w:rsidRPr="00075C96">
      <w:rPr>
        <w:rFonts w:ascii="Arial" w:hAnsi="Arial" w:cs="Arial"/>
        <w:sz w:val="16"/>
        <w:szCs w:val="16"/>
        <w:u w:val="single"/>
        <w:lang w:val="en-US"/>
      </w:rPr>
      <w:t>biuro@ppk-pniewy.pl</w:t>
    </w:r>
    <w:r w:rsidRPr="00075C96">
      <w:rPr>
        <w:rFonts w:ascii="Arial" w:hAnsi="Arial" w:cs="Arial"/>
        <w:sz w:val="16"/>
        <w:szCs w:val="16"/>
        <w:lang w:val="en-US"/>
      </w:rPr>
      <w:t xml:space="preserve">     </w:t>
    </w:r>
    <w:r w:rsidRPr="00AD703C">
      <w:rPr>
        <w:rFonts w:ascii="Arial" w:hAnsi="Arial" w:cs="Arial"/>
        <w:sz w:val="16"/>
        <w:szCs w:val="16"/>
        <w:lang w:val="en-US"/>
      </w:rPr>
      <w:t xml:space="preserve">www. ppk-pniewy.pl  </w:t>
    </w:r>
    <w:r w:rsidRPr="00AD703C">
      <w:rPr>
        <w:rFonts w:ascii="Arial" w:hAnsi="Arial" w:cs="Arial"/>
        <w:sz w:val="16"/>
        <w:szCs w:val="16"/>
        <w:lang w:val="en-US"/>
      </w:rPr>
      <w:tab/>
    </w:r>
  </w:p>
  <w:p w:rsidR="000132A1" w:rsidRPr="00AD703C" w:rsidRDefault="000132A1" w:rsidP="003A71FB">
    <w:pPr>
      <w:shd w:val="clear" w:color="auto" w:fill="FFFFFF"/>
      <w:jc w:val="center"/>
      <w:rPr>
        <w:rFonts w:ascii="Arial" w:hAnsi="Arial" w:cs="Arial"/>
        <w:sz w:val="16"/>
        <w:szCs w:val="16"/>
      </w:rPr>
    </w:pPr>
    <w:r w:rsidRPr="00AD703C">
      <w:rPr>
        <w:rFonts w:ascii="Arial" w:hAnsi="Arial" w:cs="Arial"/>
        <w:sz w:val="16"/>
        <w:szCs w:val="16"/>
      </w:rPr>
      <w:t xml:space="preserve">Sąd Rejonowy – Poznań Nowe Miasto i Wilda w Poznaniu, </w:t>
    </w:r>
    <w:r>
      <w:rPr>
        <w:rFonts w:ascii="Arial" w:hAnsi="Arial" w:cs="Arial"/>
        <w:sz w:val="16"/>
        <w:szCs w:val="16"/>
      </w:rPr>
      <w:t>W</w:t>
    </w:r>
    <w:r w:rsidRPr="00AD703C">
      <w:rPr>
        <w:rFonts w:ascii="Arial" w:hAnsi="Arial" w:cs="Arial"/>
        <w:sz w:val="16"/>
        <w:szCs w:val="16"/>
      </w:rPr>
      <w:t xml:space="preserve">ydział VIII Gospodarczego Krajowego Rejestru Sądowego </w:t>
    </w:r>
  </w:p>
  <w:p w:rsidR="000132A1" w:rsidRDefault="000132A1" w:rsidP="003A71FB">
    <w:pPr>
      <w:shd w:val="clear" w:color="auto" w:fill="FFFFFF"/>
    </w:pPr>
    <w:r w:rsidRPr="00AD703C">
      <w:rPr>
        <w:rFonts w:ascii="Arial" w:hAnsi="Arial" w:cs="Arial"/>
        <w:sz w:val="16"/>
        <w:szCs w:val="16"/>
      </w:rPr>
      <w:t xml:space="preserve">NIP 787 14 26 929,               KRS  0000177961,        </w:t>
    </w:r>
    <w:r>
      <w:rPr>
        <w:rFonts w:ascii="Arial" w:hAnsi="Arial" w:cs="Arial"/>
        <w:sz w:val="16"/>
        <w:szCs w:val="16"/>
      </w:rPr>
      <w:t xml:space="preserve">        </w:t>
    </w:r>
    <w:r w:rsidRPr="00AD703C">
      <w:rPr>
        <w:rFonts w:ascii="Arial" w:hAnsi="Arial" w:cs="Arial"/>
        <w:sz w:val="16"/>
        <w:szCs w:val="16"/>
      </w:rPr>
      <w:t>REGON  630789190,         Kapitał zakładowy Spółki  13 803 500 PLN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8C2" w:rsidRDefault="00F208C2" w:rsidP="003A71FB">
      <w:pPr>
        <w:spacing w:after="0" w:line="240" w:lineRule="auto"/>
      </w:pPr>
      <w:r>
        <w:separator/>
      </w:r>
    </w:p>
  </w:footnote>
  <w:footnote w:type="continuationSeparator" w:id="0">
    <w:p w:rsidR="00F208C2" w:rsidRDefault="00F208C2" w:rsidP="003A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A1" w:rsidRPr="00054080" w:rsidRDefault="00F208C2" w:rsidP="00877D2B">
    <w:pPr>
      <w:spacing w:after="100" w:afterAutospacing="1" w:line="480" w:lineRule="auto"/>
      <w:jc w:val="center"/>
      <w:rPr>
        <w:rFonts w:ascii="Arial" w:hAnsi="Arial" w:cs="Aria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49" type="#_x0000_t75" style="position:absolute;left:0;text-align:left;margin-left:-27.75pt;margin-top:-96pt;width:65.25pt;height:87.45pt;z-index:1;visibility:visible;mso-position-horizontal-relative:margin;mso-position-vertical-relative:margin">
          <v:imagedata r:id="rId1" o:title=""/>
          <w10:wrap type="square" anchorx="margin" anchory="margin"/>
        </v:shape>
      </w:pict>
    </w:r>
    <w:r w:rsidR="000132A1" w:rsidRPr="00054080">
      <w:rPr>
        <w:rFonts w:ascii="Arial" w:hAnsi="Arial" w:cs="Arial"/>
        <w:b/>
        <w:color w:val="2E74B5"/>
        <w:sz w:val="28"/>
        <w:szCs w:val="24"/>
      </w:rPr>
      <w:t xml:space="preserve">Pniewskie Przedsiębiorstwo Komunalne Sp. z o.o.  </w:t>
    </w:r>
    <w:r w:rsidR="000132A1" w:rsidRPr="00054080">
      <w:rPr>
        <w:rFonts w:ascii="Arial" w:hAnsi="Arial" w:cs="Arial"/>
        <w:b/>
        <w:color w:val="2E74B5"/>
        <w:sz w:val="28"/>
        <w:szCs w:val="24"/>
      </w:rPr>
      <w:br/>
      <w:t>ul. Wspólna 6; 62 – 045</w:t>
    </w:r>
    <w:r w:rsidR="000132A1" w:rsidRPr="00054080">
      <w:rPr>
        <w:rFonts w:ascii="Arial" w:hAnsi="Arial" w:cs="Arial"/>
        <w:color w:val="2E74B5"/>
        <w:sz w:val="28"/>
        <w:szCs w:val="24"/>
      </w:rPr>
      <w:t xml:space="preserve"> </w:t>
    </w:r>
    <w:r w:rsidR="000132A1" w:rsidRPr="00054080">
      <w:rPr>
        <w:rFonts w:ascii="Arial" w:hAnsi="Arial" w:cs="Arial"/>
        <w:b/>
        <w:color w:val="2E74B5"/>
        <w:sz w:val="28"/>
        <w:szCs w:val="24"/>
      </w:rPr>
      <w:t>Pniewy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0B58"/>
    <w:multiLevelType w:val="multilevel"/>
    <w:tmpl w:val="FEFEE2B0"/>
    <w:lvl w:ilvl="0">
      <w:start w:val="1"/>
      <w:numFmt w:val="decimal"/>
      <w:lvlText w:val="%1.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)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.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9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138D4769"/>
    <w:multiLevelType w:val="hybridMultilevel"/>
    <w:tmpl w:val="947018E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7C6B23"/>
    <w:multiLevelType w:val="hybridMultilevel"/>
    <w:tmpl w:val="D960F77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8A057AA"/>
    <w:multiLevelType w:val="hybridMultilevel"/>
    <w:tmpl w:val="9E9E9BBA"/>
    <w:lvl w:ilvl="0" w:tplc="9D648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A87DDE"/>
    <w:multiLevelType w:val="hybridMultilevel"/>
    <w:tmpl w:val="C5B43C7E"/>
    <w:lvl w:ilvl="0" w:tplc="2E62BD62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BA51C2"/>
    <w:multiLevelType w:val="multilevel"/>
    <w:tmpl w:val="D3E80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1C53EFD"/>
    <w:multiLevelType w:val="hybridMultilevel"/>
    <w:tmpl w:val="99C82574"/>
    <w:lvl w:ilvl="0" w:tplc="C136B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4A8C5B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2FA7A37"/>
    <w:multiLevelType w:val="hybridMultilevel"/>
    <w:tmpl w:val="DCE00A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4091368"/>
    <w:multiLevelType w:val="hybridMultilevel"/>
    <w:tmpl w:val="806C490C"/>
    <w:lvl w:ilvl="0" w:tplc="8214AE84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251849ED"/>
    <w:multiLevelType w:val="hybridMultilevel"/>
    <w:tmpl w:val="AEA6AB22"/>
    <w:lvl w:ilvl="0" w:tplc="C1A092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087CBE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6E72D8F"/>
    <w:multiLevelType w:val="hybridMultilevel"/>
    <w:tmpl w:val="FFECAC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857B5A"/>
    <w:multiLevelType w:val="hybridMultilevel"/>
    <w:tmpl w:val="DF5A0F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33022156"/>
    <w:multiLevelType w:val="hybridMultilevel"/>
    <w:tmpl w:val="091E3934"/>
    <w:lvl w:ilvl="0" w:tplc="0B785FC8">
      <w:start w:val="1"/>
      <w:numFmt w:val="lowerLetter"/>
      <w:lvlText w:val="%1)"/>
      <w:lvlJc w:val="left"/>
      <w:pPr>
        <w:ind w:left="106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  <w:rPr>
        <w:rFonts w:cs="Times New Roman"/>
      </w:rPr>
    </w:lvl>
  </w:abstractNum>
  <w:abstractNum w:abstractNumId="13">
    <w:nsid w:val="40FE1984"/>
    <w:multiLevelType w:val="hybridMultilevel"/>
    <w:tmpl w:val="2C16C094"/>
    <w:lvl w:ilvl="0" w:tplc="28B616D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A3A4C4C"/>
    <w:multiLevelType w:val="hybridMultilevel"/>
    <w:tmpl w:val="D8C211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AE31C4D"/>
    <w:multiLevelType w:val="singleLevel"/>
    <w:tmpl w:val="39EA3B0A"/>
    <w:lvl w:ilvl="0">
      <w:start w:val="1"/>
      <w:numFmt w:val="lowerLetter"/>
      <w:lvlText w:val="%1)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16">
    <w:nsid w:val="4C2267B1"/>
    <w:multiLevelType w:val="hybridMultilevel"/>
    <w:tmpl w:val="2460F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CEE0990"/>
    <w:multiLevelType w:val="hybridMultilevel"/>
    <w:tmpl w:val="9F58776C"/>
    <w:lvl w:ilvl="0" w:tplc="47B2F3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4056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4094B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4E5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0C19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F4D0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932C05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5F87D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255B7C"/>
    <w:multiLevelType w:val="hybridMultilevel"/>
    <w:tmpl w:val="FF3663C0"/>
    <w:lvl w:ilvl="0" w:tplc="0415000F">
      <w:start w:val="1"/>
      <w:numFmt w:val="decimal"/>
      <w:lvlText w:val="%1."/>
      <w:lvlJc w:val="left"/>
      <w:pPr>
        <w:ind w:left="8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5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0" w:hanging="180"/>
      </w:pPr>
      <w:rPr>
        <w:rFonts w:cs="Times New Roman"/>
      </w:rPr>
    </w:lvl>
  </w:abstractNum>
  <w:abstractNum w:abstractNumId="19">
    <w:nsid w:val="4FD73BF0"/>
    <w:multiLevelType w:val="singleLevel"/>
    <w:tmpl w:val="6D30687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0">
    <w:nsid w:val="54BC7836"/>
    <w:multiLevelType w:val="hybridMultilevel"/>
    <w:tmpl w:val="F29A8F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5D75293"/>
    <w:multiLevelType w:val="hybridMultilevel"/>
    <w:tmpl w:val="367481DA"/>
    <w:lvl w:ilvl="0" w:tplc="087CBEA4">
      <w:start w:val="1"/>
      <w:numFmt w:val="decimal"/>
      <w:lvlText w:val="%1."/>
      <w:lvlJc w:val="left"/>
      <w:pPr>
        <w:tabs>
          <w:tab w:val="num" w:pos="423"/>
        </w:tabs>
        <w:ind w:left="423" w:hanging="360"/>
      </w:pPr>
      <w:rPr>
        <w:rFonts w:cs="Times New Roman" w:hint="default"/>
      </w:rPr>
    </w:lvl>
    <w:lvl w:ilvl="1" w:tplc="0C2AF4A2">
      <w:start w:val="1"/>
      <w:numFmt w:val="lowerLetter"/>
      <w:lvlText w:val="%2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63"/>
        </w:tabs>
        <w:ind w:left="186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83"/>
        </w:tabs>
        <w:ind w:left="258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03"/>
        </w:tabs>
        <w:ind w:left="330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23"/>
        </w:tabs>
        <w:ind w:left="402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43"/>
        </w:tabs>
        <w:ind w:left="474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63"/>
        </w:tabs>
        <w:ind w:left="546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83"/>
        </w:tabs>
        <w:ind w:left="6183" w:hanging="180"/>
      </w:pPr>
      <w:rPr>
        <w:rFonts w:cs="Times New Roman"/>
      </w:rPr>
    </w:lvl>
  </w:abstractNum>
  <w:abstractNum w:abstractNumId="22">
    <w:nsid w:val="622D26C2"/>
    <w:multiLevelType w:val="hybridMultilevel"/>
    <w:tmpl w:val="17A69E7A"/>
    <w:lvl w:ilvl="0" w:tplc="1DEAF0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plc="CE867F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B908D7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77881F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0E4A4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1ACA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0A85C3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44699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FF6BCA"/>
    <w:multiLevelType w:val="multilevel"/>
    <w:tmpl w:val="CC042ECE"/>
    <w:lvl w:ilvl="0">
      <w:start w:val="1"/>
      <w:numFmt w:val="decimal"/>
      <w:lvlText w:val="%1.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)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Arial" w:eastAsia="Arial Unicode MS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9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4">
    <w:nsid w:val="6EA61DB5"/>
    <w:multiLevelType w:val="hybridMultilevel"/>
    <w:tmpl w:val="49C8EB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F236D0B"/>
    <w:multiLevelType w:val="hybridMultilevel"/>
    <w:tmpl w:val="370EA5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08866F0"/>
    <w:multiLevelType w:val="hybridMultilevel"/>
    <w:tmpl w:val="DFF8BA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B07F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26841E8"/>
    <w:multiLevelType w:val="hybridMultilevel"/>
    <w:tmpl w:val="3A58D2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45D70F8"/>
    <w:multiLevelType w:val="hybridMultilevel"/>
    <w:tmpl w:val="44A6E5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56E405C"/>
    <w:multiLevelType w:val="hybridMultilevel"/>
    <w:tmpl w:val="040E0D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7FF3F01"/>
    <w:multiLevelType w:val="hybridMultilevel"/>
    <w:tmpl w:val="B428DD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6"/>
  </w:num>
  <w:num w:numId="2">
    <w:abstractNumId w:val="28"/>
  </w:num>
  <w:num w:numId="3">
    <w:abstractNumId w:val="19"/>
  </w:num>
  <w:num w:numId="4">
    <w:abstractNumId w:val="19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5">
    <w:abstractNumId w:val="20"/>
  </w:num>
  <w:num w:numId="6">
    <w:abstractNumId w:val="13"/>
  </w:num>
  <w:num w:numId="7">
    <w:abstractNumId w:val="25"/>
  </w:num>
  <w:num w:numId="8">
    <w:abstractNumId w:val="8"/>
  </w:num>
  <w:num w:numId="9">
    <w:abstractNumId w:val="1"/>
  </w:num>
  <w:num w:numId="10">
    <w:abstractNumId w:val="4"/>
  </w:num>
  <w:num w:numId="11">
    <w:abstractNumId w:val="23"/>
  </w:num>
  <w:num w:numId="12">
    <w:abstractNumId w:val="18"/>
  </w:num>
  <w:num w:numId="13">
    <w:abstractNumId w:val="0"/>
  </w:num>
  <w:num w:numId="14">
    <w:abstractNumId w:val="21"/>
  </w:num>
  <w:num w:numId="15">
    <w:abstractNumId w:val="22"/>
  </w:num>
  <w:num w:numId="16">
    <w:abstractNumId w:val="9"/>
  </w:num>
  <w:num w:numId="17">
    <w:abstractNumId w:val="2"/>
  </w:num>
  <w:num w:numId="18">
    <w:abstractNumId w:val="7"/>
  </w:num>
  <w:num w:numId="19">
    <w:abstractNumId w:val="29"/>
  </w:num>
  <w:num w:numId="20">
    <w:abstractNumId w:val="11"/>
  </w:num>
  <w:num w:numId="21">
    <w:abstractNumId w:val="17"/>
  </w:num>
  <w:num w:numId="22">
    <w:abstractNumId w:val="15"/>
  </w:num>
  <w:num w:numId="23">
    <w:abstractNumId w:val="10"/>
  </w:num>
  <w:num w:numId="24">
    <w:abstractNumId w:val="27"/>
  </w:num>
  <w:num w:numId="25">
    <w:abstractNumId w:val="12"/>
  </w:num>
  <w:num w:numId="26">
    <w:abstractNumId w:val="30"/>
  </w:num>
  <w:num w:numId="27">
    <w:abstractNumId w:val="6"/>
  </w:num>
  <w:num w:numId="28">
    <w:abstractNumId w:val="16"/>
  </w:num>
  <w:num w:numId="29">
    <w:abstractNumId w:val="14"/>
  </w:num>
  <w:num w:numId="30">
    <w:abstractNumId w:val="3"/>
  </w:num>
  <w:num w:numId="31">
    <w:abstractNumId w:val="5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71FB"/>
    <w:rsid w:val="00000C0B"/>
    <w:rsid w:val="000132A1"/>
    <w:rsid w:val="0001623D"/>
    <w:rsid w:val="00050C0E"/>
    <w:rsid w:val="000516BA"/>
    <w:rsid w:val="00054080"/>
    <w:rsid w:val="00075C96"/>
    <w:rsid w:val="0008407F"/>
    <w:rsid w:val="0008546D"/>
    <w:rsid w:val="000A0704"/>
    <w:rsid w:val="000F38A6"/>
    <w:rsid w:val="00104ABD"/>
    <w:rsid w:val="00114CFD"/>
    <w:rsid w:val="00117BC7"/>
    <w:rsid w:val="00127DDE"/>
    <w:rsid w:val="0014070E"/>
    <w:rsid w:val="00157847"/>
    <w:rsid w:val="001C3DDC"/>
    <w:rsid w:val="001F031D"/>
    <w:rsid w:val="002018A4"/>
    <w:rsid w:val="00203BC0"/>
    <w:rsid w:val="0021533B"/>
    <w:rsid w:val="002456CB"/>
    <w:rsid w:val="00247733"/>
    <w:rsid w:val="002657B6"/>
    <w:rsid w:val="002707C5"/>
    <w:rsid w:val="002B153E"/>
    <w:rsid w:val="002C0735"/>
    <w:rsid w:val="002C3978"/>
    <w:rsid w:val="00301346"/>
    <w:rsid w:val="00317548"/>
    <w:rsid w:val="00331F98"/>
    <w:rsid w:val="00336EE9"/>
    <w:rsid w:val="00343F42"/>
    <w:rsid w:val="00386E1C"/>
    <w:rsid w:val="00391F0B"/>
    <w:rsid w:val="003A71FB"/>
    <w:rsid w:val="003B4775"/>
    <w:rsid w:val="003B731C"/>
    <w:rsid w:val="003C0D16"/>
    <w:rsid w:val="003C4714"/>
    <w:rsid w:val="003E12ED"/>
    <w:rsid w:val="003E2223"/>
    <w:rsid w:val="003E2F45"/>
    <w:rsid w:val="003F70EF"/>
    <w:rsid w:val="00417B18"/>
    <w:rsid w:val="004316AC"/>
    <w:rsid w:val="00443618"/>
    <w:rsid w:val="00452C68"/>
    <w:rsid w:val="00466A4B"/>
    <w:rsid w:val="00466EEE"/>
    <w:rsid w:val="00475DA1"/>
    <w:rsid w:val="00483B78"/>
    <w:rsid w:val="00483FA1"/>
    <w:rsid w:val="00490447"/>
    <w:rsid w:val="00496EEE"/>
    <w:rsid w:val="004A2ED2"/>
    <w:rsid w:val="004B4951"/>
    <w:rsid w:val="004D3E39"/>
    <w:rsid w:val="004D782E"/>
    <w:rsid w:val="004F025B"/>
    <w:rsid w:val="0051176B"/>
    <w:rsid w:val="00511976"/>
    <w:rsid w:val="00516684"/>
    <w:rsid w:val="00521120"/>
    <w:rsid w:val="0053237C"/>
    <w:rsid w:val="005463E2"/>
    <w:rsid w:val="00573EC3"/>
    <w:rsid w:val="00592F28"/>
    <w:rsid w:val="00594E53"/>
    <w:rsid w:val="005B284E"/>
    <w:rsid w:val="005B36AC"/>
    <w:rsid w:val="005B6E87"/>
    <w:rsid w:val="005C520B"/>
    <w:rsid w:val="005E21E8"/>
    <w:rsid w:val="005E4707"/>
    <w:rsid w:val="005E7100"/>
    <w:rsid w:val="005F332B"/>
    <w:rsid w:val="00604851"/>
    <w:rsid w:val="00625997"/>
    <w:rsid w:val="006357E3"/>
    <w:rsid w:val="00641543"/>
    <w:rsid w:val="00664B30"/>
    <w:rsid w:val="006A26CE"/>
    <w:rsid w:val="006C6161"/>
    <w:rsid w:val="006E6D4C"/>
    <w:rsid w:val="00716EB5"/>
    <w:rsid w:val="00717C5E"/>
    <w:rsid w:val="00735485"/>
    <w:rsid w:val="00736A08"/>
    <w:rsid w:val="00755051"/>
    <w:rsid w:val="007628DB"/>
    <w:rsid w:val="0078447C"/>
    <w:rsid w:val="007874B1"/>
    <w:rsid w:val="007968B8"/>
    <w:rsid w:val="007B7206"/>
    <w:rsid w:val="0080157C"/>
    <w:rsid w:val="00854B8C"/>
    <w:rsid w:val="00861214"/>
    <w:rsid w:val="00862360"/>
    <w:rsid w:val="00863EB5"/>
    <w:rsid w:val="00877D2B"/>
    <w:rsid w:val="0088334C"/>
    <w:rsid w:val="00890BBA"/>
    <w:rsid w:val="008921E1"/>
    <w:rsid w:val="008C33CB"/>
    <w:rsid w:val="008E5CEA"/>
    <w:rsid w:val="008F69E5"/>
    <w:rsid w:val="00905575"/>
    <w:rsid w:val="009210D3"/>
    <w:rsid w:val="009310F2"/>
    <w:rsid w:val="00932D12"/>
    <w:rsid w:val="009641F5"/>
    <w:rsid w:val="00974319"/>
    <w:rsid w:val="00985BFF"/>
    <w:rsid w:val="009861A8"/>
    <w:rsid w:val="009967FA"/>
    <w:rsid w:val="009D1011"/>
    <w:rsid w:val="009D559D"/>
    <w:rsid w:val="009E481E"/>
    <w:rsid w:val="009F218F"/>
    <w:rsid w:val="00A271E1"/>
    <w:rsid w:val="00A43FB5"/>
    <w:rsid w:val="00A53372"/>
    <w:rsid w:val="00A61899"/>
    <w:rsid w:val="00A61944"/>
    <w:rsid w:val="00AD04D0"/>
    <w:rsid w:val="00AD703C"/>
    <w:rsid w:val="00AE6086"/>
    <w:rsid w:val="00B2250A"/>
    <w:rsid w:val="00B50808"/>
    <w:rsid w:val="00B67BBA"/>
    <w:rsid w:val="00B75C6A"/>
    <w:rsid w:val="00BC5E52"/>
    <w:rsid w:val="00BE5CE7"/>
    <w:rsid w:val="00BF5CB7"/>
    <w:rsid w:val="00C030C8"/>
    <w:rsid w:val="00C048A7"/>
    <w:rsid w:val="00C0630A"/>
    <w:rsid w:val="00C107A8"/>
    <w:rsid w:val="00C700BC"/>
    <w:rsid w:val="00C778FC"/>
    <w:rsid w:val="00C848BE"/>
    <w:rsid w:val="00CA07B6"/>
    <w:rsid w:val="00CA1EE5"/>
    <w:rsid w:val="00CA6CCA"/>
    <w:rsid w:val="00CB0480"/>
    <w:rsid w:val="00CB529F"/>
    <w:rsid w:val="00CE0174"/>
    <w:rsid w:val="00D149A4"/>
    <w:rsid w:val="00D217BE"/>
    <w:rsid w:val="00D32EE0"/>
    <w:rsid w:val="00D45FC8"/>
    <w:rsid w:val="00D56224"/>
    <w:rsid w:val="00D62690"/>
    <w:rsid w:val="00D65AC4"/>
    <w:rsid w:val="00D76C6A"/>
    <w:rsid w:val="00D838A2"/>
    <w:rsid w:val="00D906FD"/>
    <w:rsid w:val="00D92BF9"/>
    <w:rsid w:val="00DA1871"/>
    <w:rsid w:val="00DB04B3"/>
    <w:rsid w:val="00DD24BE"/>
    <w:rsid w:val="00DF272B"/>
    <w:rsid w:val="00DF33C3"/>
    <w:rsid w:val="00E00082"/>
    <w:rsid w:val="00E15071"/>
    <w:rsid w:val="00E3590B"/>
    <w:rsid w:val="00E4475E"/>
    <w:rsid w:val="00E52EAF"/>
    <w:rsid w:val="00E608CA"/>
    <w:rsid w:val="00E74F4B"/>
    <w:rsid w:val="00E856EE"/>
    <w:rsid w:val="00EB51AA"/>
    <w:rsid w:val="00ED0B63"/>
    <w:rsid w:val="00ED5C38"/>
    <w:rsid w:val="00ED5FD8"/>
    <w:rsid w:val="00F003A8"/>
    <w:rsid w:val="00F208C2"/>
    <w:rsid w:val="00F361FB"/>
    <w:rsid w:val="00F475E6"/>
    <w:rsid w:val="00FA05EF"/>
    <w:rsid w:val="00FA3009"/>
    <w:rsid w:val="00FA6FB6"/>
    <w:rsid w:val="00FA7123"/>
    <w:rsid w:val="00FE126E"/>
    <w:rsid w:val="00FE6AC4"/>
    <w:rsid w:val="00FF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18F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61944"/>
    <w:pPr>
      <w:keepNext/>
      <w:spacing w:after="0" w:line="240" w:lineRule="auto"/>
      <w:jc w:val="both"/>
      <w:outlineLvl w:val="0"/>
    </w:pPr>
    <w:rPr>
      <w:rFonts w:ascii="PL Technical" w:hAnsi="PL Technical"/>
      <w:b/>
      <w:spacing w:val="30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61944"/>
    <w:rPr>
      <w:rFonts w:ascii="PL Technical" w:hAnsi="PL Technical" w:cs="Times New Roman"/>
      <w:b/>
      <w:spacing w:val="30"/>
      <w:sz w:val="28"/>
    </w:rPr>
  </w:style>
  <w:style w:type="paragraph" w:styleId="Nagwek">
    <w:name w:val="header"/>
    <w:basedOn w:val="Normalny"/>
    <w:link w:val="NagwekZnak"/>
    <w:uiPriority w:val="99"/>
    <w:rsid w:val="003A71F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3A71FB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A71F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link w:val="Stopka"/>
    <w:uiPriority w:val="99"/>
    <w:locked/>
    <w:rsid w:val="003A71F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968B8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7968B8"/>
    <w:rPr>
      <w:rFonts w:ascii="Segoe UI" w:hAnsi="Segoe UI" w:cs="Times New Roman"/>
      <w:sz w:val="18"/>
    </w:rPr>
  </w:style>
  <w:style w:type="paragraph" w:styleId="Bezodstpw">
    <w:name w:val="No Spacing"/>
    <w:uiPriority w:val="99"/>
    <w:qFormat/>
    <w:rsid w:val="007B7206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203BC0"/>
    <w:pPr>
      <w:overflowPunct w:val="0"/>
      <w:autoSpaceDE w:val="0"/>
      <w:autoSpaceDN w:val="0"/>
      <w:spacing w:after="0" w:line="240" w:lineRule="auto"/>
      <w:jc w:val="both"/>
    </w:pPr>
    <w:rPr>
      <w:rFonts w:ascii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203BC0"/>
    <w:rPr>
      <w:rFonts w:ascii="Times New Roman" w:hAnsi="Times New Roman" w:cs="Times New Roman"/>
      <w:sz w:val="24"/>
    </w:rPr>
  </w:style>
  <w:style w:type="paragraph" w:styleId="Tekstpodstawowy3">
    <w:name w:val="Body Text 3"/>
    <w:basedOn w:val="Normalny"/>
    <w:link w:val="Tekstpodstawowy3Znak"/>
    <w:uiPriority w:val="99"/>
    <w:semiHidden/>
    <w:rsid w:val="00203BC0"/>
    <w:pPr>
      <w:spacing w:after="120"/>
    </w:pPr>
    <w:rPr>
      <w:sz w:val="16"/>
      <w:szCs w:val="20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203BC0"/>
    <w:rPr>
      <w:rFonts w:cs="Times New Roman"/>
      <w:sz w:val="16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203BC0"/>
    <w:pPr>
      <w:spacing w:after="120" w:line="480" w:lineRule="auto"/>
      <w:ind w:left="283"/>
    </w:pPr>
    <w:rPr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203BC0"/>
    <w:rPr>
      <w:rFonts w:cs="Times New Roman"/>
      <w:sz w:val="22"/>
      <w:lang w:eastAsia="en-US"/>
    </w:rPr>
  </w:style>
  <w:style w:type="character" w:styleId="Hipercze">
    <w:name w:val="Hyperlink"/>
    <w:uiPriority w:val="99"/>
    <w:rsid w:val="00331F98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21533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62599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75DA1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75DA1"/>
    <w:rPr>
      <w:rFonts w:cs="Times New Roman"/>
      <w:lang w:eastAsia="en-US"/>
    </w:rPr>
  </w:style>
  <w:style w:type="character" w:styleId="Odwoanieprzypisukocowego">
    <w:name w:val="endnote reference"/>
    <w:uiPriority w:val="99"/>
    <w:semiHidden/>
    <w:rsid w:val="00475DA1"/>
    <w:rPr>
      <w:rFonts w:cs="Times New Roman"/>
      <w:vertAlign w:val="superscript"/>
    </w:rPr>
  </w:style>
  <w:style w:type="character" w:customStyle="1" w:styleId="Ttulo3">
    <w:name w:val="Título #3_"/>
    <w:link w:val="Ttulo30"/>
    <w:uiPriority w:val="99"/>
    <w:locked/>
    <w:rsid w:val="009D1011"/>
    <w:rPr>
      <w:rFonts w:ascii="Arial Unicode MS" w:eastAsia="Arial Unicode MS" w:hAnsi="Arial Unicode MS"/>
      <w:spacing w:val="30"/>
      <w:sz w:val="18"/>
      <w:shd w:val="clear" w:color="auto" w:fill="FFFFFF"/>
    </w:rPr>
  </w:style>
  <w:style w:type="character" w:customStyle="1" w:styleId="Textodocorpo4">
    <w:name w:val="Texto do corpo (4)_"/>
    <w:link w:val="Textodocorpo40"/>
    <w:uiPriority w:val="99"/>
    <w:locked/>
    <w:rsid w:val="009D1011"/>
    <w:rPr>
      <w:rFonts w:ascii="Times New Roman" w:hAnsi="Times New Roman"/>
      <w:spacing w:val="20"/>
      <w:sz w:val="23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locked/>
    <w:rsid w:val="009D1011"/>
    <w:rPr>
      <w:rFonts w:ascii="Arial" w:hAnsi="Arial"/>
      <w:w w:val="80"/>
      <w:sz w:val="32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locked/>
    <w:rsid w:val="009D1011"/>
    <w:rPr>
      <w:rFonts w:ascii="Arial" w:hAnsi="Arial"/>
      <w:spacing w:val="30"/>
      <w:w w:val="80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locked/>
    <w:rsid w:val="009D1011"/>
    <w:rPr>
      <w:rFonts w:ascii="Arial Unicode MS" w:eastAsia="Arial Unicode MS" w:hAnsi="Arial Unicode MS"/>
      <w:sz w:val="19"/>
      <w:shd w:val="clear" w:color="auto" w:fill="FFFFFF"/>
    </w:rPr>
  </w:style>
  <w:style w:type="character" w:customStyle="1" w:styleId="Ttulo73">
    <w:name w:val="Título #7 (3)_"/>
    <w:link w:val="Ttulo730"/>
    <w:uiPriority w:val="99"/>
    <w:locked/>
    <w:rsid w:val="009D1011"/>
    <w:rPr>
      <w:rFonts w:ascii="MS Mincho" w:eastAsia="MS Mincho" w:hAnsi="MS Mincho"/>
      <w:spacing w:val="-10"/>
      <w:sz w:val="24"/>
      <w:shd w:val="clear" w:color="auto" w:fill="FFFFFF"/>
    </w:rPr>
  </w:style>
  <w:style w:type="character" w:customStyle="1" w:styleId="Ttulo45">
    <w:name w:val="Título #4 (5)_"/>
    <w:link w:val="Ttulo450"/>
    <w:uiPriority w:val="99"/>
    <w:locked/>
    <w:rsid w:val="009D1011"/>
    <w:rPr>
      <w:rFonts w:ascii="Arial" w:hAnsi="Arial"/>
      <w:shd w:val="clear" w:color="auto" w:fill="FFFFFF"/>
    </w:rPr>
  </w:style>
  <w:style w:type="character" w:customStyle="1" w:styleId="Ttulo45ArialNarrow">
    <w:name w:val="Título #4 (5) + Arial Narrow"/>
    <w:aliases w:val="11 pt,Negrito,Itálico"/>
    <w:uiPriority w:val="99"/>
    <w:rsid w:val="009D1011"/>
    <w:rPr>
      <w:rFonts w:ascii="Arial Narrow" w:hAnsi="Arial Narrow"/>
      <w:b/>
      <w:i/>
      <w:sz w:val="22"/>
      <w:shd w:val="clear" w:color="auto" w:fill="FFFFFF"/>
    </w:rPr>
  </w:style>
  <w:style w:type="character" w:customStyle="1" w:styleId="Ttulo74">
    <w:name w:val="Título #7 (4)_"/>
    <w:link w:val="Ttulo740"/>
    <w:uiPriority w:val="99"/>
    <w:locked/>
    <w:rsid w:val="009D1011"/>
    <w:rPr>
      <w:rFonts w:ascii="Arial Narrow" w:hAnsi="Arial Narrow"/>
      <w:spacing w:val="20"/>
      <w:sz w:val="23"/>
      <w:shd w:val="clear" w:color="auto" w:fill="FFFFFF"/>
    </w:rPr>
  </w:style>
  <w:style w:type="paragraph" w:customStyle="1" w:styleId="Ttulo30">
    <w:name w:val="Título #3"/>
    <w:basedOn w:val="Normalny"/>
    <w:link w:val="Ttulo3"/>
    <w:uiPriority w:val="99"/>
    <w:rsid w:val="009D1011"/>
    <w:pPr>
      <w:shd w:val="clear" w:color="auto" w:fill="FFFFFF"/>
      <w:spacing w:before="240" w:after="0" w:line="277" w:lineRule="exact"/>
      <w:jc w:val="center"/>
      <w:outlineLvl w:val="2"/>
    </w:pPr>
    <w:rPr>
      <w:rFonts w:ascii="Arial Unicode MS" w:eastAsia="Arial Unicode MS" w:hAnsi="Arial Unicode MS"/>
      <w:spacing w:val="30"/>
      <w:sz w:val="18"/>
      <w:szCs w:val="20"/>
      <w:lang w:eastAsia="pl-PL"/>
    </w:rPr>
  </w:style>
  <w:style w:type="paragraph" w:customStyle="1" w:styleId="Textodocorpo40">
    <w:name w:val="Texto do corpo (4)"/>
    <w:basedOn w:val="Normalny"/>
    <w:link w:val="Textodocorpo4"/>
    <w:uiPriority w:val="99"/>
    <w:rsid w:val="009D1011"/>
    <w:pPr>
      <w:shd w:val="clear" w:color="auto" w:fill="FFFFFF"/>
      <w:spacing w:before="240" w:after="0" w:line="284" w:lineRule="exact"/>
    </w:pPr>
    <w:rPr>
      <w:rFonts w:ascii="Times New Roman" w:hAnsi="Times New Roman"/>
      <w:spacing w:val="20"/>
      <w:sz w:val="23"/>
      <w:szCs w:val="20"/>
      <w:lang w:eastAsia="pl-PL"/>
    </w:rPr>
  </w:style>
  <w:style w:type="paragraph" w:customStyle="1" w:styleId="Textodocorpo70">
    <w:name w:val="Texto do corpo (7)"/>
    <w:basedOn w:val="Normalny"/>
    <w:link w:val="Textodocorpo7"/>
    <w:uiPriority w:val="99"/>
    <w:rsid w:val="009D1011"/>
    <w:pPr>
      <w:shd w:val="clear" w:color="auto" w:fill="FFFFFF"/>
      <w:spacing w:after="240" w:line="374" w:lineRule="exact"/>
      <w:jc w:val="center"/>
    </w:pPr>
    <w:rPr>
      <w:rFonts w:ascii="Arial" w:hAnsi="Arial"/>
      <w:w w:val="80"/>
      <w:sz w:val="32"/>
      <w:szCs w:val="20"/>
      <w:lang w:eastAsia="pl-PL"/>
    </w:rPr>
  </w:style>
  <w:style w:type="paragraph" w:customStyle="1" w:styleId="Textodocorpo80">
    <w:name w:val="Texto do corpo (8)"/>
    <w:basedOn w:val="Normalny"/>
    <w:link w:val="Textodocorpo8"/>
    <w:uiPriority w:val="99"/>
    <w:rsid w:val="009D1011"/>
    <w:pPr>
      <w:shd w:val="clear" w:color="auto" w:fill="FFFFFF"/>
      <w:spacing w:before="240" w:after="0" w:line="277" w:lineRule="exact"/>
      <w:jc w:val="center"/>
    </w:pPr>
    <w:rPr>
      <w:rFonts w:ascii="Arial" w:hAnsi="Arial"/>
      <w:spacing w:val="30"/>
      <w:w w:val="80"/>
      <w:sz w:val="20"/>
      <w:szCs w:val="20"/>
      <w:lang w:eastAsia="pl-PL"/>
    </w:rPr>
  </w:style>
  <w:style w:type="paragraph" w:customStyle="1" w:styleId="Textodocorpo90">
    <w:name w:val="Texto do corpo (9)"/>
    <w:basedOn w:val="Normalny"/>
    <w:link w:val="Textodocorpo9"/>
    <w:uiPriority w:val="99"/>
    <w:rsid w:val="009D1011"/>
    <w:pPr>
      <w:shd w:val="clear" w:color="auto" w:fill="FFFFFF"/>
      <w:spacing w:after="0" w:line="277" w:lineRule="exact"/>
      <w:ind w:hanging="240"/>
      <w:jc w:val="both"/>
    </w:pPr>
    <w:rPr>
      <w:rFonts w:ascii="Arial Unicode MS" w:eastAsia="Arial Unicode MS" w:hAnsi="Arial Unicode MS"/>
      <w:sz w:val="19"/>
      <w:szCs w:val="20"/>
      <w:lang w:eastAsia="pl-PL"/>
    </w:rPr>
  </w:style>
  <w:style w:type="paragraph" w:customStyle="1" w:styleId="Ttulo730">
    <w:name w:val="Título #7 (3)"/>
    <w:basedOn w:val="Normalny"/>
    <w:link w:val="Ttulo73"/>
    <w:uiPriority w:val="99"/>
    <w:rsid w:val="009D1011"/>
    <w:pPr>
      <w:shd w:val="clear" w:color="auto" w:fill="FFFFFF"/>
      <w:spacing w:after="0" w:line="277" w:lineRule="exact"/>
      <w:jc w:val="center"/>
      <w:outlineLvl w:val="6"/>
    </w:pPr>
    <w:rPr>
      <w:rFonts w:ascii="MS Mincho" w:eastAsia="MS Mincho" w:hAnsi="MS Mincho"/>
      <w:spacing w:val="-10"/>
      <w:sz w:val="24"/>
      <w:szCs w:val="20"/>
      <w:lang w:eastAsia="pl-PL"/>
    </w:rPr>
  </w:style>
  <w:style w:type="paragraph" w:customStyle="1" w:styleId="Ttulo450">
    <w:name w:val="Título #4 (5)"/>
    <w:basedOn w:val="Normalny"/>
    <w:link w:val="Ttulo45"/>
    <w:uiPriority w:val="99"/>
    <w:rsid w:val="009D1011"/>
    <w:pPr>
      <w:shd w:val="clear" w:color="auto" w:fill="FFFFFF"/>
      <w:spacing w:after="0" w:line="240" w:lineRule="atLeast"/>
      <w:jc w:val="center"/>
      <w:outlineLvl w:val="3"/>
    </w:pPr>
    <w:rPr>
      <w:rFonts w:ascii="Arial" w:hAnsi="Arial"/>
      <w:sz w:val="20"/>
      <w:szCs w:val="20"/>
      <w:lang w:eastAsia="pl-PL"/>
    </w:rPr>
  </w:style>
  <w:style w:type="paragraph" w:customStyle="1" w:styleId="Ttulo740">
    <w:name w:val="Título #7 (4)"/>
    <w:basedOn w:val="Normalny"/>
    <w:link w:val="Ttulo74"/>
    <w:uiPriority w:val="99"/>
    <w:rsid w:val="009D1011"/>
    <w:pPr>
      <w:shd w:val="clear" w:color="auto" w:fill="FFFFFF"/>
      <w:spacing w:after="0" w:line="274" w:lineRule="exact"/>
      <w:jc w:val="center"/>
      <w:outlineLvl w:val="6"/>
    </w:pPr>
    <w:rPr>
      <w:rFonts w:ascii="Arial Narrow" w:hAnsi="Arial Narrow"/>
      <w:spacing w:val="20"/>
      <w:sz w:val="23"/>
      <w:szCs w:val="20"/>
      <w:lang w:eastAsia="pl-PL"/>
    </w:rPr>
  </w:style>
  <w:style w:type="character" w:customStyle="1" w:styleId="Ttulo76">
    <w:name w:val="Título #7 (6)_"/>
    <w:link w:val="Ttulo760"/>
    <w:uiPriority w:val="99"/>
    <w:locked/>
    <w:rsid w:val="009D1011"/>
    <w:rPr>
      <w:rFonts w:ascii="Times New Roman" w:hAnsi="Times New Roman"/>
      <w:spacing w:val="30"/>
      <w:shd w:val="clear" w:color="auto" w:fill="FFFFFF"/>
    </w:rPr>
  </w:style>
  <w:style w:type="paragraph" w:customStyle="1" w:styleId="Ttulo760">
    <w:name w:val="Título #7 (6)"/>
    <w:basedOn w:val="Normalny"/>
    <w:link w:val="Ttulo76"/>
    <w:uiPriority w:val="99"/>
    <w:rsid w:val="009D1011"/>
    <w:pPr>
      <w:shd w:val="clear" w:color="auto" w:fill="FFFFFF"/>
      <w:spacing w:after="0" w:line="274" w:lineRule="exact"/>
      <w:jc w:val="center"/>
      <w:outlineLvl w:val="6"/>
    </w:pPr>
    <w:rPr>
      <w:rFonts w:ascii="Times New Roman" w:hAnsi="Times New Roman"/>
      <w:spacing w:val="30"/>
      <w:sz w:val="20"/>
      <w:szCs w:val="20"/>
      <w:lang w:eastAsia="pl-PL"/>
    </w:rPr>
  </w:style>
  <w:style w:type="character" w:customStyle="1" w:styleId="Textodocorpo10">
    <w:name w:val="Texto do corpo (10)_"/>
    <w:link w:val="Textodocorpo100"/>
    <w:uiPriority w:val="99"/>
    <w:locked/>
    <w:rsid w:val="009D1011"/>
    <w:rPr>
      <w:rFonts w:ascii="Arial Narrow" w:hAnsi="Arial Narrow"/>
      <w:spacing w:val="20"/>
      <w:sz w:val="24"/>
      <w:shd w:val="clear" w:color="auto" w:fill="FFFFFF"/>
    </w:rPr>
  </w:style>
  <w:style w:type="paragraph" w:customStyle="1" w:styleId="Textodocorpo100">
    <w:name w:val="Texto do corpo (10)"/>
    <w:basedOn w:val="Normalny"/>
    <w:link w:val="Textodocorpo10"/>
    <w:uiPriority w:val="99"/>
    <w:rsid w:val="009D1011"/>
    <w:pPr>
      <w:shd w:val="clear" w:color="auto" w:fill="FFFFFF"/>
      <w:spacing w:before="240" w:after="300" w:line="240" w:lineRule="atLeast"/>
    </w:pPr>
    <w:rPr>
      <w:rFonts w:ascii="Arial Narrow" w:hAnsi="Arial Narrow"/>
      <w:spacing w:val="20"/>
      <w:sz w:val="24"/>
      <w:szCs w:val="20"/>
      <w:lang w:eastAsia="pl-PL"/>
    </w:rPr>
  </w:style>
  <w:style w:type="character" w:customStyle="1" w:styleId="Ttulo77">
    <w:name w:val="Título #7 (7)_"/>
    <w:link w:val="Ttulo770"/>
    <w:uiPriority w:val="99"/>
    <w:locked/>
    <w:rsid w:val="009D1011"/>
    <w:rPr>
      <w:rFonts w:ascii="Times New Roman" w:hAnsi="Times New Roman"/>
      <w:spacing w:val="30"/>
      <w:shd w:val="clear" w:color="auto" w:fill="FFFFFF"/>
    </w:rPr>
  </w:style>
  <w:style w:type="character" w:customStyle="1" w:styleId="Ttulo84">
    <w:name w:val="Título #8 (4)_"/>
    <w:link w:val="Ttulo840"/>
    <w:uiPriority w:val="99"/>
    <w:locked/>
    <w:rsid w:val="009D1011"/>
    <w:rPr>
      <w:rFonts w:ascii="Arial Narrow" w:hAnsi="Arial Narrow"/>
      <w:spacing w:val="20"/>
      <w:sz w:val="23"/>
      <w:shd w:val="clear" w:color="auto" w:fill="FFFFFF"/>
    </w:rPr>
  </w:style>
  <w:style w:type="character" w:customStyle="1" w:styleId="Ttulo85">
    <w:name w:val="Título #8 (5)_"/>
    <w:link w:val="Ttulo850"/>
    <w:uiPriority w:val="99"/>
    <w:locked/>
    <w:rsid w:val="009D1011"/>
    <w:rPr>
      <w:rFonts w:ascii="Arial" w:hAnsi="Arial"/>
      <w:spacing w:val="30"/>
      <w:w w:val="80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locked/>
    <w:rsid w:val="009D1011"/>
    <w:rPr>
      <w:rFonts w:ascii="Arial" w:hAnsi="Arial"/>
      <w:spacing w:val="20"/>
      <w:shd w:val="clear" w:color="auto" w:fill="FFFFFF"/>
    </w:rPr>
  </w:style>
  <w:style w:type="paragraph" w:customStyle="1" w:styleId="Ttulo770">
    <w:name w:val="Título #7 (7)"/>
    <w:basedOn w:val="Normalny"/>
    <w:link w:val="Ttulo77"/>
    <w:uiPriority w:val="99"/>
    <w:rsid w:val="009D1011"/>
    <w:pPr>
      <w:shd w:val="clear" w:color="auto" w:fill="FFFFFF"/>
      <w:spacing w:after="0" w:line="277" w:lineRule="exact"/>
      <w:outlineLvl w:val="6"/>
    </w:pPr>
    <w:rPr>
      <w:rFonts w:ascii="Times New Roman" w:hAnsi="Times New Roman"/>
      <w:spacing w:val="30"/>
      <w:sz w:val="20"/>
      <w:szCs w:val="20"/>
      <w:lang w:eastAsia="pl-PL"/>
    </w:rPr>
  </w:style>
  <w:style w:type="paragraph" w:customStyle="1" w:styleId="Ttulo840">
    <w:name w:val="Título #8 (4)"/>
    <w:basedOn w:val="Normalny"/>
    <w:link w:val="Ttulo84"/>
    <w:uiPriority w:val="99"/>
    <w:rsid w:val="009D1011"/>
    <w:pPr>
      <w:shd w:val="clear" w:color="auto" w:fill="FFFFFF"/>
      <w:spacing w:after="0" w:line="277" w:lineRule="exact"/>
      <w:outlineLvl w:val="7"/>
    </w:pPr>
    <w:rPr>
      <w:rFonts w:ascii="Arial Narrow" w:hAnsi="Arial Narrow"/>
      <w:spacing w:val="20"/>
      <w:sz w:val="23"/>
      <w:szCs w:val="20"/>
      <w:lang w:eastAsia="pl-PL"/>
    </w:rPr>
  </w:style>
  <w:style w:type="paragraph" w:customStyle="1" w:styleId="Ttulo850">
    <w:name w:val="Título #8 (5)"/>
    <w:basedOn w:val="Normalny"/>
    <w:link w:val="Ttulo85"/>
    <w:uiPriority w:val="99"/>
    <w:rsid w:val="009D1011"/>
    <w:pPr>
      <w:shd w:val="clear" w:color="auto" w:fill="FFFFFF"/>
      <w:spacing w:after="240" w:line="277" w:lineRule="exact"/>
      <w:outlineLvl w:val="7"/>
    </w:pPr>
    <w:rPr>
      <w:rFonts w:ascii="Arial" w:hAnsi="Arial"/>
      <w:spacing w:val="30"/>
      <w:w w:val="80"/>
      <w:sz w:val="20"/>
      <w:szCs w:val="20"/>
      <w:lang w:eastAsia="pl-PL"/>
    </w:rPr>
  </w:style>
  <w:style w:type="paragraph" w:customStyle="1" w:styleId="Textodocorpo130">
    <w:name w:val="Texto do corpo (13)"/>
    <w:basedOn w:val="Normalny"/>
    <w:link w:val="Textodocorpo13"/>
    <w:uiPriority w:val="99"/>
    <w:rsid w:val="009D1011"/>
    <w:pPr>
      <w:shd w:val="clear" w:color="auto" w:fill="FFFFFF"/>
      <w:spacing w:after="0" w:line="274" w:lineRule="exact"/>
    </w:pPr>
    <w:rPr>
      <w:rFonts w:ascii="Arial" w:hAnsi="Arial"/>
      <w:spacing w:val="20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9D10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uiPriority w:val="99"/>
    <w:rsid w:val="0051176B"/>
  </w:style>
  <w:style w:type="character" w:styleId="Odwoaniedokomentarza">
    <w:name w:val="annotation reference"/>
    <w:uiPriority w:val="99"/>
    <w:semiHidden/>
    <w:rsid w:val="00573EC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73EC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862360"/>
    <w:rPr>
      <w:rFonts w:cs="Times New Roman"/>
      <w:sz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73EC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862360"/>
    <w:rPr>
      <w:rFonts w:cs="Times New Roman"/>
      <w:b/>
      <w:sz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60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pk-pniewy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iuro@ppk-pniewy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1441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usługi informacyjnej SMS</vt:lpstr>
    </vt:vector>
  </TitlesOfParts>
  <Company/>
  <LinksUpToDate>false</LinksUpToDate>
  <CharactersWithSpaces>10069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usługi informacyjnej SMS</dc:title>
  <dc:creator>Pc</dc:creator>
  <cp:lastModifiedBy>Julita Gładysz</cp:lastModifiedBy>
  <cp:revision>13</cp:revision>
  <cp:lastPrinted>2017-05-04T09:24:00Z</cp:lastPrinted>
  <dcterms:created xsi:type="dcterms:W3CDTF">2017-05-10T11:24:00Z</dcterms:created>
  <dcterms:modified xsi:type="dcterms:W3CDTF">2017-05-15T09:21:00Z</dcterms:modified>
</cp:coreProperties>
</file>