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ind w:left="2124" w:firstLine="708"/>
        <w:jc w:val="both"/>
        <w:rPr>
          <w:rFonts w:ascii="Arial" w:hAnsi="Arial" w:cs="Arial"/>
          <w:b/>
          <w:bCs/>
        </w:rPr>
      </w:pPr>
      <w:bookmarkStart w:id="0" w:name="bookmark32"/>
      <w:r w:rsidRPr="002740C6">
        <w:rPr>
          <w:rFonts w:ascii="Arial" w:hAnsi="Arial" w:cs="Arial"/>
          <w:b/>
          <w:bCs/>
        </w:rPr>
        <w:t>Regulamin usługi informacyjnej SMS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ind w:left="2124" w:firstLine="708"/>
        <w:jc w:val="both"/>
        <w:rPr>
          <w:rFonts w:ascii="Arial" w:hAnsi="Arial" w:cs="Arial"/>
          <w:b/>
          <w:bCs/>
        </w:rPr>
      </w:pP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ind w:left="2124" w:hanging="2124"/>
        <w:jc w:val="center"/>
        <w:rPr>
          <w:rFonts w:ascii="Arial" w:hAnsi="Arial" w:cs="Arial"/>
          <w:b/>
          <w:bCs/>
        </w:rPr>
      </w:pPr>
      <w:r w:rsidRPr="002740C6">
        <w:rPr>
          <w:rFonts w:ascii="Arial" w:hAnsi="Arial" w:cs="Arial"/>
          <w:b/>
          <w:bCs/>
        </w:rPr>
        <w:t>I. POSTANOWIENIA OGÓLNE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2740C6">
        <w:rPr>
          <w:rFonts w:ascii="Arial" w:hAnsi="Arial" w:cs="Arial"/>
        </w:rPr>
        <w:t xml:space="preserve">1. Niniejszy Regulamin zawiera niezbędne informacje normujące zasady korzystania z usługi informacyjnej SMS, świadczonej przez Pniewskie Przedsiębiorstwo Komunalne Spółka z o.o. w Pniewach, zwane dalej </w:t>
      </w:r>
      <w:r w:rsidRPr="002740C6">
        <w:rPr>
          <w:rFonts w:ascii="Arial" w:hAnsi="Arial" w:cs="Arial"/>
          <w:b/>
          <w:color w:val="000000"/>
        </w:rPr>
        <w:t>Przedsiębiorstwem</w:t>
      </w:r>
      <w:r w:rsidRPr="002740C6">
        <w:rPr>
          <w:rFonts w:ascii="Arial" w:hAnsi="Arial" w:cs="Arial"/>
          <w:color w:val="000000"/>
        </w:rPr>
        <w:t>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2740C6">
        <w:rPr>
          <w:rFonts w:ascii="Arial" w:hAnsi="Arial" w:cs="Arial"/>
          <w:color w:val="000000"/>
        </w:rPr>
        <w:t xml:space="preserve">2. Za </w:t>
      </w:r>
      <w:r w:rsidRPr="002740C6">
        <w:rPr>
          <w:rFonts w:ascii="Arial" w:hAnsi="Arial" w:cs="Arial"/>
          <w:b/>
          <w:color w:val="000000"/>
        </w:rPr>
        <w:t>Klienta</w:t>
      </w:r>
      <w:r w:rsidRPr="002740C6">
        <w:rPr>
          <w:rFonts w:ascii="Arial" w:hAnsi="Arial" w:cs="Arial"/>
          <w:color w:val="000000"/>
        </w:rPr>
        <w:t xml:space="preserve"> w myśl niniejszego regulaminu należy uważać odbiorcę usług świadczonych przez Przedsiębiorstwo, który posiada pisemną umowę z Przedsiębiorstwem.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2740C6">
        <w:rPr>
          <w:rFonts w:ascii="Arial" w:hAnsi="Arial" w:cs="Arial"/>
          <w:color w:val="000000"/>
        </w:rPr>
        <w:t>3. Za Korzystającego w myśl niniejszego regulaminu należy uważać Klienta, który prawidłowo wypełnił i złożył oświadczenie akceptacyjne i nie wycofał swojego oświadczenia.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2740C6">
        <w:rPr>
          <w:rFonts w:ascii="Arial" w:hAnsi="Arial" w:cs="Arial"/>
          <w:color w:val="000000"/>
        </w:rPr>
        <w:t xml:space="preserve">4. Przez </w:t>
      </w:r>
      <w:r w:rsidRPr="002740C6">
        <w:rPr>
          <w:rFonts w:ascii="Arial" w:hAnsi="Arial" w:cs="Arial"/>
          <w:b/>
          <w:color w:val="000000"/>
        </w:rPr>
        <w:t>wiadomość SMS</w:t>
      </w:r>
      <w:r w:rsidRPr="002740C6">
        <w:rPr>
          <w:rFonts w:ascii="Arial" w:hAnsi="Arial" w:cs="Arial"/>
          <w:color w:val="000000"/>
        </w:rPr>
        <w:t xml:space="preserve"> należy rozumieć krótką wiadomość tekstowa wysyłaną </w:t>
      </w:r>
      <w:r>
        <w:rPr>
          <w:rFonts w:ascii="Arial" w:hAnsi="Arial" w:cs="Arial"/>
          <w:color w:val="000000"/>
        </w:rPr>
        <w:br/>
      </w:r>
      <w:r w:rsidRPr="002740C6">
        <w:rPr>
          <w:rFonts w:ascii="Arial" w:hAnsi="Arial" w:cs="Arial"/>
          <w:color w:val="000000"/>
        </w:rPr>
        <w:t>na Urządzenie przez Przedsiębiorstwo do Korzystającego.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2740C6">
        <w:rPr>
          <w:rFonts w:ascii="Arial" w:hAnsi="Arial" w:cs="Arial"/>
          <w:color w:val="000000"/>
        </w:rPr>
        <w:t xml:space="preserve">5. Przez </w:t>
      </w:r>
      <w:r w:rsidRPr="002740C6">
        <w:rPr>
          <w:rFonts w:ascii="Arial" w:hAnsi="Arial" w:cs="Arial"/>
          <w:b/>
          <w:color w:val="000000"/>
        </w:rPr>
        <w:t>U</w:t>
      </w:r>
      <w:r w:rsidRPr="002740C6">
        <w:rPr>
          <w:rFonts w:ascii="Arial" w:hAnsi="Arial" w:cs="Arial"/>
          <w:b/>
          <w:bCs/>
          <w:color w:val="000000"/>
          <w:lang w:eastAsia="pl-PL"/>
        </w:rPr>
        <w:t>rządzenie</w:t>
      </w:r>
      <w:r w:rsidRPr="002740C6">
        <w:rPr>
          <w:rFonts w:ascii="Arial" w:hAnsi="Arial" w:cs="Arial"/>
          <w:color w:val="000000"/>
          <w:lang w:eastAsia="pl-PL"/>
        </w:rPr>
        <w:t xml:space="preserve"> należy rozumieć urządzenie umożliwiające odbiór wiadomości tekstowych SMS, aktywne u polskiego operatora sieci komórkowej (telefon, tablet, </w:t>
      </w:r>
      <w:r>
        <w:rPr>
          <w:rFonts w:ascii="Arial" w:hAnsi="Arial" w:cs="Arial"/>
          <w:color w:val="000000"/>
          <w:lang w:eastAsia="pl-PL"/>
        </w:rPr>
        <w:br/>
      </w:r>
      <w:r w:rsidRPr="002740C6">
        <w:rPr>
          <w:rFonts w:ascii="Arial" w:hAnsi="Arial" w:cs="Arial"/>
          <w:color w:val="000000"/>
          <w:lang w:eastAsia="pl-PL"/>
        </w:rPr>
        <w:t>komputer, itp.)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  <w:color w:val="000000"/>
        </w:rPr>
        <w:t>6. Korzystanie</w:t>
      </w:r>
      <w:r w:rsidRPr="002740C6">
        <w:rPr>
          <w:rFonts w:ascii="Arial" w:hAnsi="Arial" w:cs="Arial"/>
        </w:rPr>
        <w:t xml:space="preserve"> z usługi powiadamiania SMS odbywa się na warunkach podanych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>w niniejszym Regulaminie.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2740C6">
        <w:rPr>
          <w:rFonts w:ascii="Arial" w:hAnsi="Arial" w:cs="Arial"/>
          <w:b/>
        </w:rPr>
        <w:t>II. INFORMACJA O ZALEGŁOŚCIACH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1. W przypadku opóźnienia/zwłoki w płatności przekraczającej 7 dni, Przedsiębiorstwo wyśle Korzystającemu na podany nr telefonu wiadomość SMS ze stosownym przypomnieniem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 xml:space="preserve">o zaleganiu z płatnościami. 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2740C6">
        <w:rPr>
          <w:rFonts w:ascii="Arial" w:hAnsi="Arial" w:cs="Arial"/>
          <w:b/>
        </w:rPr>
        <w:t>III. INFORMACJA O ZAKŁÓCENIACH W DOSTAWIE WODY I/LUB ODBIORZE ŚCIEKÓW</w:t>
      </w:r>
    </w:p>
    <w:p w:rsidR="00BB1DD2" w:rsidRPr="000778D8" w:rsidRDefault="00BB1DD2" w:rsidP="00BB1DD2">
      <w:pPr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color w:val="000000"/>
        </w:rPr>
      </w:pPr>
      <w:r w:rsidRPr="002740C6">
        <w:rPr>
          <w:rFonts w:ascii="Arial" w:hAnsi="Arial" w:cs="Arial"/>
          <w:color w:val="000000"/>
        </w:rPr>
        <w:t>Informacja o zakłóceniach w dostawie wody i/lub odbiorze ścieków, wysyłana Korzystającym, będzie dotyczyła:</w:t>
      </w:r>
    </w:p>
    <w:p w:rsidR="00BB1DD2" w:rsidRPr="002740C6" w:rsidRDefault="00BB1DD2" w:rsidP="00BB1DD2">
      <w:pPr>
        <w:numPr>
          <w:ilvl w:val="2"/>
          <w:numId w:val="2"/>
        </w:numPr>
        <w:tabs>
          <w:tab w:val="clear" w:pos="2340"/>
          <w:tab w:val="num" w:pos="180"/>
          <w:tab w:val="left" w:pos="3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color w:val="000000"/>
          <w:lang w:eastAsia="pl-PL"/>
        </w:rPr>
      </w:pPr>
      <w:r w:rsidRPr="002740C6">
        <w:rPr>
          <w:rFonts w:ascii="Arial" w:hAnsi="Arial" w:cs="Arial"/>
          <w:color w:val="000000"/>
          <w:lang w:eastAsia="pl-PL"/>
        </w:rPr>
        <w:t xml:space="preserve">przesyłaniu </w:t>
      </w:r>
      <w:r>
        <w:rPr>
          <w:rFonts w:ascii="Arial" w:hAnsi="Arial" w:cs="Arial"/>
          <w:color w:val="000000"/>
          <w:lang w:eastAsia="pl-PL"/>
        </w:rPr>
        <w:t>na U</w:t>
      </w:r>
      <w:r w:rsidRPr="002740C6">
        <w:rPr>
          <w:rFonts w:ascii="Arial" w:hAnsi="Arial" w:cs="Arial"/>
          <w:color w:val="000000"/>
          <w:lang w:eastAsia="pl-PL"/>
        </w:rPr>
        <w:t xml:space="preserve">rządzenie informacji o planowanych przerwach lub ograniczeniach </w:t>
      </w:r>
      <w:r>
        <w:rPr>
          <w:rFonts w:ascii="Arial" w:hAnsi="Arial" w:cs="Arial"/>
          <w:color w:val="000000"/>
          <w:lang w:eastAsia="pl-PL"/>
        </w:rPr>
        <w:br/>
      </w:r>
      <w:r w:rsidRPr="002740C6">
        <w:rPr>
          <w:rFonts w:ascii="Arial" w:hAnsi="Arial" w:cs="Arial"/>
          <w:color w:val="000000"/>
          <w:lang w:eastAsia="pl-PL"/>
        </w:rPr>
        <w:t>w dostawie wody lub odprowadzania ścieków</w:t>
      </w:r>
      <w:r>
        <w:rPr>
          <w:rFonts w:ascii="Arial" w:hAnsi="Arial" w:cs="Arial"/>
          <w:color w:val="000000"/>
          <w:lang w:eastAsia="pl-PL"/>
        </w:rPr>
        <w:t>,</w:t>
      </w:r>
      <w:r w:rsidRPr="00C44E36">
        <w:rPr>
          <w:rFonts w:ascii="Arial" w:hAnsi="Arial" w:cs="Arial"/>
          <w:color w:val="000000"/>
          <w:lang w:eastAsia="pl-PL"/>
        </w:rPr>
        <w:t xml:space="preserve"> </w:t>
      </w:r>
      <w:r w:rsidRPr="002740C6">
        <w:rPr>
          <w:rFonts w:ascii="Arial" w:hAnsi="Arial" w:cs="Arial"/>
          <w:color w:val="000000"/>
          <w:lang w:eastAsia="pl-PL"/>
        </w:rPr>
        <w:t>o których informacje powzięło Przedsiębiorstwo,</w:t>
      </w:r>
    </w:p>
    <w:p w:rsidR="00BB1DD2" w:rsidRPr="002740C6" w:rsidRDefault="00BB1DD2" w:rsidP="00BB1DD2">
      <w:pPr>
        <w:numPr>
          <w:ilvl w:val="2"/>
          <w:numId w:val="2"/>
        </w:numPr>
        <w:tabs>
          <w:tab w:val="clear" w:pos="2340"/>
          <w:tab w:val="num" w:pos="180"/>
          <w:tab w:val="left" w:pos="3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eastAsia="pl-PL"/>
        </w:rPr>
        <w:t xml:space="preserve"> przesyłaniu na U</w:t>
      </w:r>
      <w:r w:rsidRPr="002740C6">
        <w:rPr>
          <w:rFonts w:ascii="Arial" w:hAnsi="Arial" w:cs="Arial"/>
          <w:color w:val="000000"/>
          <w:lang w:eastAsia="pl-PL"/>
        </w:rPr>
        <w:t xml:space="preserve">rządzenie informacji o nieplanowanych przerwach i zakłóceniach w dostawie wody, o których informacje powzięło Przedsiębiorstwo, </w:t>
      </w:r>
      <w:r w:rsidRPr="002740C6">
        <w:rPr>
          <w:rFonts w:ascii="Arial" w:hAnsi="Arial" w:cs="Arial"/>
          <w:color w:val="000000"/>
        </w:rPr>
        <w:br/>
        <w:t>c)  obniżenia parametrów fizyko-chemicznych doprowadzanej wody</w:t>
      </w:r>
      <w:r>
        <w:rPr>
          <w:rFonts w:ascii="Arial" w:hAnsi="Arial" w:cs="Arial"/>
          <w:color w:val="000000"/>
        </w:rPr>
        <w:t xml:space="preserve">, </w:t>
      </w:r>
      <w:r w:rsidRPr="002740C6">
        <w:rPr>
          <w:rFonts w:ascii="Arial" w:hAnsi="Arial" w:cs="Arial"/>
          <w:color w:val="000000"/>
          <w:lang w:eastAsia="pl-PL"/>
        </w:rPr>
        <w:t>o których informacje powzięło Przedsiębiorstwo</w:t>
      </w:r>
      <w:r w:rsidRPr="002740C6">
        <w:rPr>
          <w:rFonts w:ascii="Arial" w:hAnsi="Arial" w:cs="Arial"/>
          <w:color w:val="000000"/>
        </w:rPr>
        <w:t>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B1DD2" w:rsidRPr="00325557" w:rsidRDefault="00BB1DD2" w:rsidP="00BB1DD2">
      <w:pPr>
        <w:spacing w:line="360" w:lineRule="auto"/>
        <w:jc w:val="center"/>
        <w:rPr>
          <w:rFonts w:ascii="Arial" w:hAnsi="Arial" w:cs="Arial"/>
          <w:b/>
        </w:rPr>
      </w:pPr>
      <w:r w:rsidRPr="00325557">
        <w:rPr>
          <w:rFonts w:ascii="Arial" w:hAnsi="Arial" w:cs="Arial"/>
          <w:b/>
        </w:rPr>
        <w:lastRenderedPageBreak/>
        <w:t xml:space="preserve">IV. INFORMACJA O INNYCH WAŻNYCH SPRAWACH Z DZIAŁALNOŚCI PRZEDSIĘBIORSTWA </w:t>
      </w:r>
    </w:p>
    <w:p w:rsidR="00BB1DD2" w:rsidRPr="00325557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25557">
        <w:rPr>
          <w:rFonts w:ascii="Arial" w:hAnsi="Arial" w:cs="Arial"/>
          <w:color w:val="000000"/>
        </w:rPr>
        <w:t xml:space="preserve">1. Informacje o innych ważnych zdarzeniach związanych z działalnością Przedsiębiorstwa, </w:t>
      </w:r>
      <w:r>
        <w:rPr>
          <w:rFonts w:ascii="Arial" w:hAnsi="Arial" w:cs="Arial"/>
          <w:color w:val="000000"/>
        </w:rPr>
        <w:br/>
      </w:r>
      <w:r w:rsidRPr="00325557">
        <w:rPr>
          <w:rFonts w:ascii="Arial" w:hAnsi="Arial" w:cs="Arial"/>
          <w:color w:val="000000"/>
        </w:rPr>
        <w:t>a dotyczących Korzystającego będzie wysyłana Korzystającym.</w:t>
      </w:r>
    </w:p>
    <w:p w:rsidR="00BB1DD2" w:rsidRPr="00325557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25557">
        <w:rPr>
          <w:rFonts w:ascii="Arial" w:hAnsi="Arial" w:cs="Arial"/>
          <w:color w:val="000000"/>
        </w:rPr>
        <w:t>2. Informacje te będą dotyczyły m.in.:</w:t>
      </w:r>
    </w:p>
    <w:p w:rsidR="00BB1DD2" w:rsidRPr="00325557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25557">
        <w:rPr>
          <w:rFonts w:ascii="Arial" w:hAnsi="Arial" w:cs="Arial"/>
          <w:color w:val="000000"/>
        </w:rPr>
        <w:t>a) wymiany wodomierzy,</w:t>
      </w:r>
    </w:p>
    <w:p w:rsidR="00BB1DD2" w:rsidRPr="00325557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25557">
        <w:rPr>
          <w:rFonts w:ascii="Arial" w:hAnsi="Arial" w:cs="Arial"/>
          <w:color w:val="000000"/>
        </w:rPr>
        <w:t>b) zmian godzin otwarcia Biura Obsługi Klienta,</w:t>
      </w:r>
    </w:p>
    <w:p w:rsidR="00BB1DD2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25557">
        <w:rPr>
          <w:rFonts w:ascii="Arial" w:hAnsi="Arial" w:cs="Arial"/>
          <w:color w:val="000000"/>
        </w:rPr>
        <w:t>c) innych zdarzeń związanych z działalnością Przedsiębiorstwa, a mogących dotyczyć Korzystającego.</w:t>
      </w:r>
    </w:p>
    <w:p w:rsidR="00BB1DD2" w:rsidRPr="00325557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2740C6">
        <w:rPr>
          <w:rFonts w:ascii="Arial" w:hAnsi="Arial" w:cs="Arial"/>
          <w:b/>
        </w:rPr>
        <w:t>V. WARUNKI KORZYSTANIA Z USŁUGI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1. Warunkiem korzystania/rezygnacji z usługi informacyjnej przez Klienta jest prawidłowe wypełnienie oświadczenia akceptacyjnego/aktualizacyjnego/wycofującego, a n</w:t>
      </w:r>
      <w:r>
        <w:rPr>
          <w:rFonts w:ascii="Arial" w:hAnsi="Arial" w:cs="Arial"/>
        </w:rPr>
        <w:t>astępnie złożenie go w formie pisemnej</w:t>
      </w:r>
      <w:r w:rsidRPr="002740C6">
        <w:rPr>
          <w:rFonts w:ascii="Arial" w:hAnsi="Arial" w:cs="Arial"/>
        </w:rPr>
        <w:t>. Wzór Oświadczenia stanowi Załącznik nr 1 do niniejszego Regulaminu.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2. Złożenie wypełnionego oświadczenia akceptacyjnego/aktualizacyjnego/wycofującego może nastąpić w siedzibie przedsiębiorstwa lub w Punkcie Obsługi Klienta osobiście.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3. Korzystający zobowiązuje się do aktualizacji numeru telefonu </w:t>
      </w:r>
      <w:r>
        <w:rPr>
          <w:rFonts w:ascii="Arial" w:hAnsi="Arial" w:cs="Arial"/>
        </w:rPr>
        <w:t>Urządzenia</w:t>
      </w:r>
      <w:r w:rsidRPr="002740C6">
        <w:rPr>
          <w:rFonts w:ascii="Arial" w:hAnsi="Arial" w:cs="Arial"/>
        </w:rPr>
        <w:t xml:space="preserve"> oraz adresu zamieszkania służących do prawidłowego wykonania niniejszej usługi.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4. Wszelkie zmiany dotyczące numeru kontaktowego </w:t>
      </w:r>
      <w:r>
        <w:rPr>
          <w:rFonts w:ascii="Arial" w:hAnsi="Arial" w:cs="Arial"/>
        </w:rPr>
        <w:t>Urządzenia</w:t>
      </w:r>
      <w:r w:rsidRPr="002740C6">
        <w:rPr>
          <w:rFonts w:ascii="Arial" w:hAnsi="Arial" w:cs="Arial"/>
        </w:rPr>
        <w:t xml:space="preserve"> powinny być wprowadzone przez Korzystającego pisemnie, za pomocą formularza akceptacyjnego/aktualizacyjnego/wycofującego.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5. Warunkiem rezygnacji z usługi jest złożenie przez Klienta w siedzibie Przedsiębiorstwa pisemnego oświadczenia o rezygnacji</w:t>
      </w:r>
      <w:r>
        <w:rPr>
          <w:rFonts w:ascii="Arial" w:hAnsi="Arial" w:cs="Arial"/>
        </w:rPr>
        <w:t>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6. Przedsiębiorstwo nie ponosi odpowiedzialności za niedostarczenie informacji SMS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>z powodu:</w:t>
      </w:r>
    </w:p>
    <w:p w:rsidR="00BB1DD2" w:rsidRPr="002740C6" w:rsidRDefault="00BB1DD2" w:rsidP="00BB1DD2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nieprawidłowo podanego numeru telefonu kontaktowego, </w:t>
      </w:r>
    </w:p>
    <w:p w:rsidR="00BB1DD2" w:rsidRPr="002740C6" w:rsidRDefault="00BB1DD2" w:rsidP="00BB1DD2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740C6">
        <w:rPr>
          <w:rFonts w:ascii="Arial" w:hAnsi="Arial" w:cs="Arial"/>
        </w:rPr>
        <w:t>wadliwego wypełnieni</w:t>
      </w:r>
      <w:r>
        <w:rPr>
          <w:rFonts w:ascii="Arial" w:hAnsi="Arial" w:cs="Arial"/>
        </w:rPr>
        <w:t xml:space="preserve">a oświadczenia </w:t>
      </w:r>
      <w:r w:rsidRPr="002740C6">
        <w:rPr>
          <w:rFonts w:ascii="Arial" w:hAnsi="Arial" w:cs="Arial"/>
        </w:rPr>
        <w:t>akceptacyjnego/</w:t>
      </w:r>
      <w:r>
        <w:rPr>
          <w:rFonts w:ascii="Arial" w:hAnsi="Arial" w:cs="Arial"/>
        </w:rPr>
        <w:t xml:space="preserve"> </w:t>
      </w:r>
      <w:r w:rsidRPr="002740C6">
        <w:rPr>
          <w:rFonts w:ascii="Arial" w:hAnsi="Arial" w:cs="Arial"/>
        </w:rPr>
        <w:t>aktualizacyjnego/</w:t>
      </w:r>
      <w:r>
        <w:rPr>
          <w:rFonts w:ascii="Arial" w:hAnsi="Arial" w:cs="Arial"/>
        </w:rPr>
        <w:t xml:space="preserve"> </w:t>
      </w:r>
      <w:r w:rsidRPr="002740C6">
        <w:rPr>
          <w:rFonts w:ascii="Arial" w:hAnsi="Arial" w:cs="Arial"/>
        </w:rPr>
        <w:t>wycofującego,</w:t>
      </w:r>
    </w:p>
    <w:p w:rsidR="00BB1DD2" w:rsidRPr="002740C6" w:rsidRDefault="00BB1DD2" w:rsidP="00BB1DD2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niedostarczenie wiadomości SMS w sytuacji, gdy Korzystający będzie znajdował się poza zasięgiem sieci; </w:t>
      </w:r>
    </w:p>
    <w:p w:rsidR="00BB1DD2" w:rsidRPr="002740C6" w:rsidRDefault="00BB1DD2" w:rsidP="00BB1DD2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niedostarczenie wiadomości SMS w sytuacji, gdy Urządzenie Korzystającego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>nie będzie włączone;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7. Korzystanie przez Klientów z usługi przewidzianej niniejszym regulaminem nie rodzi po ich stronie kosztów.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lastRenderedPageBreak/>
        <w:t>8. Przedsiębiorstwo dołoży wszelkich starań w celu zapewnienia prawidłowego</w:t>
      </w:r>
      <w:r>
        <w:rPr>
          <w:rFonts w:ascii="Arial" w:hAnsi="Arial" w:cs="Arial"/>
        </w:rPr>
        <w:t xml:space="preserve"> działania usługi informacyjnej</w:t>
      </w:r>
      <w:r w:rsidRPr="002740C6">
        <w:rPr>
          <w:rFonts w:ascii="Arial" w:hAnsi="Arial" w:cs="Arial"/>
        </w:rPr>
        <w:t xml:space="preserve">. 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9. Przedsiębiorstwo ponosi pełną odpowiedzialność za formułę i treści oferowane w ramach serwisu informacyjnego SMS.</w:t>
      </w:r>
    </w:p>
    <w:p w:rsidR="00BB1DD2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2740C6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I</w:t>
      </w:r>
      <w:r w:rsidRPr="002740C6">
        <w:rPr>
          <w:rFonts w:ascii="Arial" w:hAnsi="Arial" w:cs="Arial"/>
          <w:b/>
        </w:rPr>
        <w:t>. REKLAMACJE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1. Reklamacje dotyczące świadczenia usługi należy w formie pisemnej przesłać na adres Przedsiębiorstwa lub w formie elektronicznej na adres: </w:t>
      </w:r>
      <w:hyperlink r:id="rId8" w:history="1">
        <w:r w:rsidRPr="00261694">
          <w:rPr>
            <w:rStyle w:val="Hipercze"/>
            <w:rFonts w:ascii="Arial" w:hAnsi="Arial" w:cs="Arial"/>
          </w:rPr>
          <w:t>biuro@ppk-pniewy.pl</w:t>
        </w:r>
      </w:hyperlink>
      <w:r w:rsidRPr="002740C6">
        <w:rPr>
          <w:rFonts w:ascii="Arial" w:hAnsi="Arial" w:cs="Arial"/>
        </w:rPr>
        <w:t xml:space="preserve"> lub </w:t>
      </w:r>
      <w:r>
        <w:rPr>
          <w:rFonts w:ascii="Arial" w:hAnsi="Arial" w:cs="Arial"/>
        </w:rPr>
        <w:t xml:space="preserve">zgłaszać </w:t>
      </w:r>
      <w:r w:rsidRPr="002740C6">
        <w:rPr>
          <w:rFonts w:ascii="Arial" w:hAnsi="Arial" w:cs="Arial"/>
        </w:rPr>
        <w:t xml:space="preserve">pod nr telefonu </w:t>
      </w:r>
      <w:r>
        <w:rPr>
          <w:rFonts w:ascii="Arial" w:hAnsi="Arial" w:cs="Arial"/>
        </w:rPr>
        <w:t>61 29 103 20.</w:t>
      </w:r>
    </w:p>
    <w:p w:rsidR="00BB1DD2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2. Reklamacje Korzystających dotyczące świadczenia usługi będą rozpatrywane przez Przedsiębiorstwo w formie pisemnej w terminie maksymalnie do 14 dni od daty otrzymania.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2740C6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I</w:t>
      </w:r>
      <w:r w:rsidRPr="002740C6">
        <w:rPr>
          <w:rFonts w:ascii="Arial" w:hAnsi="Arial" w:cs="Arial"/>
          <w:b/>
        </w:rPr>
        <w:t>I. OCHRONA DANYCH OSOBOWYCH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1</w:t>
      </w:r>
      <w:r w:rsidRPr="002740C6">
        <w:rPr>
          <w:rFonts w:ascii="Arial" w:hAnsi="Arial" w:cs="Arial"/>
          <w:b/>
        </w:rPr>
        <w:t xml:space="preserve">. </w:t>
      </w:r>
      <w:r w:rsidRPr="002740C6">
        <w:rPr>
          <w:rFonts w:ascii="Arial" w:hAnsi="Arial" w:cs="Arial"/>
        </w:rPr>
        <w:t xml:space="preserve">Przedsiębiorstwo korzysta z danych osobowych przekazanych przez Korzystających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>w celu realizacji usługi zgodnie z niniejszym Regulaminem.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2. W związku z realizacją usługi nie dokonuje się powierzenia danych osobowych innemu podmiotowi.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3. Administratorem danych osobowych w rozumieniu ustawy z dnia 29 sierpnia 1997 r.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>o ochronie danych osobowych (tekst jednolity Dz. U. z 2002 r. Nr 101, poz. 926 z późn. zmianami), przekazanych przez Korzystających jest Przedsiębiorstwo.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4. Każdy Korzystający ma prawo wglądu do swoich danych osobowych oraz ich aktualizacji za pomocą oświadczenia stanowiącego Załącznik nr 1 do niniejszego Regulaminu.</w:t>
      </w: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BB1DD2" w:rsidRPr="002740C6" w:rsidRDefault="00BB1DD2" w:rsidP="00BB1DD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2740C6">
        <w:rPr>
          <w:rFonts w:ascii="Arial" w:hAnsi="Arial" w:cs="Arial"/>
          <w:b/>
        </w:rPr>
        <w:t>VII</w:t>
      </w:r>
      <w:r>
        <w:rPr>
          <w:rFonts w:ascii="Arial" w:hAnsi="Arial" w:cs="Arial"/>
          <w:b/>
        </w:rPr>
        <w:t>I</w:t>
      </w:r>
      <w:r w:rsidRPr="002740C6">
        <w:rPr>
          <w:rFonts w:ascii="Arial" w:hAnsi="Arial" w:cs="Arial"/>
          <w:b/>
        </w:rPr>
        <w:t>. POSTANOWIENIA KOŃCOWE</w:t>
      </w:r>
    </w:p>
    <w:p w:rsidR="00BB1DD2" w:rsidRDefault="00BB1DD2" w:rsidP="00BB1DD2">
      <w:pPr>
        <w:numPr>
          <w:ilvl w:val="0"/>
          <w:numId w:val="1"/>
        </w:numPr>
        <w:tabs>
          <w:tab w:val="clear" w:pos="720"/>
          <w:tab w:val="num" w:pos="0"/>
          <w:tab w:val="left" w:pos="3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>Regulamin dostępny jest</w:t>
      </w:r>
      <w:r>
        <w:rPr>
          <w:rFonts w:ascii="Arial" w:hAnsi="Arial" w:cs="Arial"/>
        </w:rPr>
        <w:t>:</w:t>
      </w:r>
      <w:r w:rsidRPr="002740C6">
        <w:rPr>
          <w:rFonts w:ascii="Arial" w:hAnsi="Arial" w:cs="Arial"/>
        </w:rPr>
        <w:t xml:space="preserve"> </w:t>
      </w:r>
    </w:p>
    <w:p w:rsidR="00BB1DD2" w:rsidRDefault="00BB1DD2" w:rsidP="00BB1DD2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5534E">
        <w:rPr>
          <w:rFonts w:ascii="Arial" w:hAnsi="Arial" w:cs="Arial"/>
        </w:rPr>
        <w:t>w siedzibie Przedsiębiorstwa, Pniewy ul. W</w:t>
      </w:r>
      <w:r>
        <w:rPr>
          <w:rFonts w:ascii="Arial" w:hAnsi="Arial" w:cs="Arial"/>
        </w:rPr>
        <w:t>spólna 6</w:t>
      </w:r>
    </w:p>
    <w:p w:rsidR="00BB1DD2" w:rsidRDefault="00BB1DD2" w:rsidP="00BB1DD2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Biurze Obsługi Klienta, Pniewy ul. Rynek 11A</w:t>
      </w:r>
    </w:p>
    <w:p w:rsidR="00BB1DD2" w:rsidRPr="00B5534E" w:rsidRDefault="00BB1DD2" w:rsidP="00BB1DD2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5534E">
        <w:rPr>
          <w:rFonts w:ascii="Arial" w:hAnsi="Arial" w:cs="Arial"/>
        </w:rPr>
        <w:t xml:space="preserve">na stronie internetowej </w:t>
      </w:r>
      <w:hyperlink r:id="rId9" w:history="1">
        <w:r w:rsidRPr="00B5534E">
          <w:rPr>
            <w:rStyle w:val="Hipercze"/>
            <w:rFonts w:ascii="Arial" w:hAnsi="Arial" w:cs="Arial"/>
          </w:rPr>
          <w:t>www.ppk-pniewy.pl</w:t>
        </w:r>
      </w:hyperlink>
      <w:r w:rsidRPr="00B5534E">
        <w:rPr>
          <w:rFonts w:ascii="Arial" w:hAnsi="Arial" w:cs="Arial"/>
        </w:rPr>
        <w:t xml:space="preserve"> </w:t>
      </w:r>
    </w:p>
    <w:p w:rsidR="00BB1DD2" w:rsidRPr="00EB5F52" w:rsidRDefault="00BB1DD2" w:rsidP="00BB1DD2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Arial" w:hAnsi="Arial" w:cs="Arial"/>
          <w:color w:val="000000"/>
          <w:lang w:eastAsia="pl-PL"/>
        </w:rPr>
      </w:pPr>
      <w:r w:rsidRPr="00EB5F52">
        <w:rPr>
          <w:rFonts w:ascii="Arial" w:hAnsi="Arial" w:cs="Arial"/>
          <w:color w:val="000000"/>
        </w:rPr>
        <w:t xml:space="preserve">Przedsiębiorstwo zastrzega sobie prawo do zmiany Regulaminu </w:t>
      </w:r>
      <w:r w:rsidRPr="00EB5F52">
        <w:rPr>
          <w:rFonts w:ascii="Arial" w:hAnsi="Arial" w:cs="Arial"/>
          <w:color w:val="000000"/>
          <w:lang w:eastAsia="pl-PL"/>
        </w:rPr>
        <w:t xml:space="preserve">z ważnych przyczyn. </w:t>
      </w:r>
      <w:r>
        <w:rPr>
          <w:rFonts w:ascii="Arial" w:hAnsi="Arial" w:cs="Arial"/>
          <w:color w:val="000000"/>
          <w:lang w:eastAsia="pl-PL"/>
        </w:rPr>
        <w:br/>
      </w:r>
      <w:r w:rsidRPr="00EB5F52">
        <w:rPr>
          <w:rFonts w:ascii="Arial" w:hAnsi="Arial" w:cs="Arial"/>
          <w:color w:val="000000"/>
          <w:lang w:eastAsia="pl-PL"/>
        </w:rPr>
        <w:t xml:space="preserve">Za ważne przyczyny uznaje się wprowadzenie nowych lub nowelizacje obowiązujących przepisów prawnych, dostosowanie do koniecznych zmian wprowadzanych </w:t>
      </w:r>
      <w:r>
        <w:rPr>
          <w:rFonts w:ascii="Arial" w:hAnsi="Arial" w:cs="Arial"/>
          <w:color w:val="000000"/>
          <w:lang w:eastAsia="pl-PL"/>
        </w:rPr>
        <w:br/>
      </w:r>
      <w:r w:rsidRPr="00EB5F52">
        <w:rPr>
          <w:rFonts w:ascii="Arial" w:hAnsi="Arial" w:cs="Arial"/>
          <w:color w:val="000000"/>
          <w:lang w:eastAsia="pl-PL"/>
        </w:rPr>
        <w:t>w obowiązującym systemie informatycznym, zmiany w ofercie.</w:t>
      </w:r>
    </w:p>
    <w:p w:rsidR="00BB1DD2" w:rsidRPr="002740C6" w:rsidRDefault="00BB1DD2" w:rsidP="00BB1DD2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t xml:space="preserve">Zmiany w Regulaminie wchodzą w życie z chwilą opublikowania na stronie Przedsiębiorstwa, o ile nie zastrzeżono inaczej w obowiązujących przepisach prawa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>i w zakresie, w jakim to dopuszczalne przez obowiązujące przepisy prawa.</w:t>
      </w:r>
    </w:p>
    <w:p w:rsidR="00BB1DD2" w:rsidRPr="002740C6" w:rsidRDefault="00BB1DD2" w:rsidP="00BB1DD2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2740C6">
        <w:rPr>
          <w:rFonts w:ascii="Arial" w:hAnsi="Arial" w:cs="Arial"/>
        </w:rPr>
        <w:lastRenderedPageBreak/>
        <w:t xml:space="preserve">W przypadku zmiany Regulaminu, jego doręczenie odbywać się będzie poprzez wysłanie wiadomości SMS na zarejestrowany w systemie numer kontaktowy Korzystającego </w:t>
      </w:r>
      <w:r>
        <w:rPr>
          <w:rFonts w:ascii="Arial" w:hAnsi="Arial" w:cs="Arial"/>
        </w:rPr>
        <w:br/>
      </w:r>
      <w:r w:rsidRPr="002740C6">
        <w:rPr>
          <w:rFonts w:ascii="Arial" w:hAnsi="Arial" w:cs="Arial"/>
        </w:rPr>
        <w:t xml:space="preserve">oraz umieszczenie na stronach serwisu </w:t>
      </w:r>
      <w:hyperlink r:id="rId10" w:history="1">
        <w:r w:rsidRPr="00261694">
          <w:rPr>
            <w:rStyle w:val="Hipercze"/>
            <w:rFonts w:ascii="Arial" w:hAnsi="Arial" w:cs="Arial"/>
          </w:rPr>
          <w:t>www.ppk-pniewy.pl</w:t>
        </w:r>
      </w:hyperlink>
      <w:r>
        <w:rPr>
          <w:rFonts w:ascii="Arial" w:hAnsi="Arial" w:cs="Arial"/>
        </w:rPr>
        <w:t xml:space="preserve"> </w:t>
      </w:r>
      <w:r w:rsidRPr="002740C6">
        <w:rPr>
          <w:rFonts w:ascii="Arial" w:hAnsi="Arial" w:cs="Arial"/>
        </w:rPr>
        <w:t>stosownego komunikatu.</w:t>
      </w:r>
    </w:p>
    <w:p w:rsidR="00BB1DD2" w:rsidRPr="000C643D" w:rsidRDefault="00BB1DD2" w:rsidP="00BB1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B1DD2" w:rsidRPr="000C643D" w:rsidRDefault="00BB1DD2" w:rsidP="00BB1DD2">
      <w:pPr>
        <w:pStyle w:val="Textodocorpo130"/>
        <w:shd w:val="clear" w:color="auto" w:fill="auto"/>
        <w:spacing w:line="276" w:lineRule="auto"/>
        <w:ind w:left="360"/>
        <w:jc w:val="both"/>
        <w:rPr>
          <w:rFonts w:cs="Arial"/>
          <w:spacing w:val="0"/>
        </w:rPr>
      </w:pPr>
      <w:bookmarkStart w:id="1" w:name="bookmark43"/>
      <w:bookmarkEnd w:id="0"/>
    </w:p>
    <w:bookmarkEnd w:id="1"/>
    <w:p w:rsidR="00BB1DD2" w:rsidRPr="000C643D" w:rsidRDefault="00BB1DD2" w:rsidP="00BB1DD2">
      <w:pPr>
        <w:spacing w:after="0"/>
        <w:jc w:val="both"/>
        <w:rPr>
          <w:rFonts w:ascii="Arial" w:hAnsi="Arial" w:cs="Arial"/>
        </w:rPr>
      </w:pPr>
      <w:r w:rsidRPr="000C643D">
        <w:rPr>
          <w:rFonts w:ascii="Arial" w:hAnsi="Arial" w:cs="Arial"/>
        </w:rPr>
        <w:t>Załączniki:</w:t>
      </w:r>
    </w:p>
    <w:p w:rsidR="00BB1DD2" w:rsidRPr="000C643D" w:rsidRDefault="00BB1DD2" w:rsidP="00BB1DD2">
      <w:pPr>
        <w:spacing w:after="0"/>
        <w:jc w:val="both"/>
        <w:rPr>
          <w:rFonts w:ascii="Arial" w:hAnsi="Arial" w:cs="Arial"/>
        </w:rPr>
      </w:pPr>
      <w:r w:rsidRPr="000C643D">
        <w:rPr>
          <w:rFonts w:ascii="Arial" w:hAnsi="Arial" w:cs="Arial"/>
        </w:rPr>
        <w:t>1. Wzór Oświadczenia</w:t>
      </w:r>
    </w:p>
    <w:p w:rsidR="00BB1DD2" w:rsidRPr="000C643D" w:rsidRDefault="00BB1DD2" w:rsidP="00BB1DD2">
      <w:pPr>
        <w:jc w:val="both"/>
      </w:pPr>
    </w:p>
    <w:p w:rsidR="007B7206" w:rsidRPr="00090C20" w:rsidRDefault="007B7206" w:rsidP="00890BBA">
      <w:pPr>
        <w:spacing w:line="360" w:lineRule="auto"/>
        <w:rPr>
          <w:rFonts w:ascii="Arial" w:hAnsi="Arial" w:cs="Arial"/>
        </w:rPr>
      </w:pPr>
      <w:bookmarkStart w:id="2" w:name="_GoBack"/>
      <w:bookmarkEnd w:id="2"/>
      <w:r>
        <w:rPr>
          <w:rFonts w:ascii="Arial" w:hAnsi="Arial" w:cs="Arial"/>
        </w:rPr>
        <w:t xml:space="preserve"> </w:t>
      </w:r>
    </w:p>
    <w:sectPr w:rsidR="007B7206" w:rsidRPr="00090C20" w:rsidSect="003A71FB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F06" w:rsidRDefault="00327F06" w:rsidP="003A71FB">
      <w:pPr>
        <w:spacing w:after="0" w:line="240" w:lineRule="auto"/>
      </w:pPr>
      <w:r>
        <w:separator/>
      </w:r>
    </w:p>
  </w:endnote>
  <w:endnote w:type="continuationSeparator" w:id="0">
    <w:p w:rsidR="00327F06" w:rsidRDefault="00327F06" w:rsidP="003A7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FB" w:rsidRPr="00890BBA" w:rsidRDefault="003A71F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8"/>
        <w:szCs w:val="18"/>
      </w:rPr>
    </w:pPr>
    <w:r w:rsidRPr="00890BBA">
      <w:rPr>
        <w:color w:val="8496B0" w:themeColor="text2" w:themeTint="99"/>
        <w:spacing w:val="60"/>
        <w:sz w:val="18"/>
        <w:szCs w:val="18"/>
      </w:rPr>
      <w:t>Strona</w:t>
    </w:r>
    <w:r w:rsidRPr="00890BBA">
      <w:rPr>
        <w:color w:val="8496B0" w:themeColor="text2" w:themeTint="99"/>
        <w:sz w:val="18"/>
        <w:szCs w:val="18"/>
      </w:rPr>
      <w:t xml:space="preserve">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PAGE 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BB1DD2">
      <w:rPr>
        <w:noProof/>
        <w:color w:val="323E4F" w:themeColor="text2" w:themeShade="BF"/>
        <w:sz w:val="18"/>
        <w:szCs w:val="18"/>
      </w:rPr>
      <w:t>2</w:t>
    </w:r>
    <w:r w:rsidRPr="00890BBA">
      <w:rPr>
        <w:color w:val="323E4F" w:themeColor="text2" w:themeShade="BF"/>
        <w:sz w:val="18"/>
        <w:szCs w:val="18"/>
      </w:rPr>
      <w:fldChar w:fldCharType="end"/>
    </w:r>
    <w:r w:rsidRPr="00890BBA">
      <w:rPr>
        <w:color w:val="323E4F" w:themeColor="text2" w:themeShade="BF"/>
        <w:sz w:val="18"/>
        <w:szCs w:val="18"/>
      </w:rPr>
      <w:t xml:space="preserve"> | </w:t>
    </w:r>
    <w:r w:rsidRPr="00890BBA">
      <w:rPr>
        <w:color w:val="323E4F" w:themeColor="text2" w:themeShade="BF"/>
        <w:sz w:val="18"/>
        <w:szCs w:val="18"/>
      </w:rPr>
      <w:fldChar w:fldCharType="begin"/>
    </w:r>
    <w:r w:rsidRPr="00890BBA">
      <w:rPr>
        <w:color w:val="323E4F" w:themeColor="text2" w:themeShade="BF"/>
        <w:sz w:val="18"/>
        <w:szCs w:val="18"/>
      </w:rPr>
      <w:instrText>NUMPAGES  \* Arabic  \* MERGEFORMAT</w:instrText>
    </w:r>
    <w:r w:rsidRPr="00890BBA">
      <w:rPr>
        <w:color w:val="323E4F" w:themeColor="text2" w:themeShade="BF"/>
        <w:sz w:val="18"/>
        <w:szCs w:val="18"/>
      </w:rPr>
      <w:fldChar w:fldCharType="separate"/>
    </w:r>
    <w:r w:rsidR="00BB1DD2">
      <w:rPr>
        <w:noProof/>
        <w:color w:val="323E4F" w:themeColor="text2" w:themeShade="BF"/>
        <w:sz w:val="18"/>
        <w:szCs w:val="18"/>
      </w:rPr>
      <w:t>4</w:t>
    </w:r>
    <w:r w:rsidRPr="00890BBA">
      <w:rPr>
        <w:color w:val="323E4F" w:themeColor="text2" w:themeShade="BF"/>
        <w:sz w:val="18"/>
        <w:szCs w:val="18"/>
      </w:rPr>
      <w:fldChar w:fldCharType="end"/>
    </w:r>
  </w:p>
  <w:p w:rsidR="003A71FB" w:rsidRDefault="003A71F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FB" w:rsidRPr="008157FE" w:rsidRDefault="003A71FB" w:rsidP="003A71FB">
    <w:pPr>
      <w:shd w:val="clear" w:color="auto" w:fill="FFFFFF"/>
      <w:ind w:left="708" w:firstLine="708"/>
      <w:rPr>
        <w:rFonts w:ascii="Arial" w:hAnsi="Arial" w:cs="Arial"/>
        <w:sz w:val="16"/>
        <w:szCs w:val="16"/>
        <w:lang w:val="en-US"/>
      </w:rPr>
    </w:pPr>
    <w:r w:rsidRPr="00AD703C">
      <w:rPr>
        <w:rFonts w:ascii="Arial" w:hAnsi="Arial" w:cs="Arial"/>
        <w:sz w:val="16"/>
        <w:szCs w:val="16"/>
        <w:lang w:val="en-US"/>
      </w:rPr>
      <w:t xml:space="preserve">tel. 61 291 03 20,    fax. 61 291 03 29,     e-mail: </w:t>
    </w:r>
    <w:r w:rsidRPr="00075C96">
      <w:rPr>
        <w:rFonts w:ascii="Arial" w:hAnsi="Arial" w:cs="Arial"/>
        <w:sz w:val="16"/>
        <w:szCs w:val="16"/>
        <w:u w:val="single"/>
        <w:lang w:val="en-US"/>
      </w:rPr>
      <w:t>biuro@ppk-pniewy.pl</w:t>
    </w:r>
    <w:r w:rsidRPr="00075C96">
      <w:rPr>
        <w:rFonts w:ascii="Arial" w:hAnsi="Arial" w:cs="Arial"/>
        <w:sz w:val="16"/>
        <w:szCs w:val="16"/>
        <w:lang w:val="en-US"/>
      </w:rPr>
      <w:t xml:space="preserve">     </w:t>
    </w:r>
    <w:r w:rsidRPr="00AD703C">
      <w:rPr>
        <w:rFonts w:ascii="Arial" w:hAnsi="Arial" w:cs="Arial"/>
        <w:sz w:val="16"/>
        <w:szCs w:val="16"/>
        <w:lang w:val="en-US"/>
      </w:rPr>
      <w:t xml:space="preserve">www. ppk-pniewy.pl  </w:t>
    </w:r>
    <w:r w:rsidRPr="00AD703C">
      <w:rPr>
        <w:rFonts w:ascii="Arial" w:hAnsi="Arial" w:cs="Arial"/>
        <w:sz w:val="16"/>
        <w:szCs w:val="16"/>
        <w:lang w:val="en-US"/>
      </w:rPr>
      <w:tab/>
    </w:r>
  </w:p>
  <w:p w:rsidR="003A71FB" w:rsidRPr="00AD703C" w:rsidRDefault="003A71FB" w:rsidP="003A71FB">
    <w:pPr>
      <w:shd w:val="clear" w:color="auto" w:fill="FFFFFF"/>
      <w:jc w:val="center"/>
      <w:rPr>
        <w:rFonts w:ascii="Arial" w:hAnsi="Arial" w:cs="Arial"/>
        <w:sz w:val="16"/>
        <w:szCs w:val="16"/>
      </w:rPr>
    </w:pPr>
    <w:r w:rsidRPr="00AD703C">
      <w:rPr>
        <w:rFonts w:ascii="Arial" w:hAnsi="Arial" w:cs="Arial"/>
        <w:sz w:val="16"/>
        <w:szCs w:val="16"/>
      </w:rPr>
      <w:t xml:space="preserve">Sąd Rejonowy – Poznań Nowe Miasto i Wilda w Poznaniu, </w:t>
    </w:r>
    <w:r w:rsidR="00FE5F2E">
      <w:rPr>
        <w:rFonts w:ascii="Arial" w:hAnsi="Arial" w:cs="Arial"/>
        <w:sz w:val="16"/>
        <w:szCs w:val="16"/>
      </w:rPr>
      <w:t>IX Wydział Gospodarczy</w:t>
    </w:r>
    <w:r w:rsidRPr="00AD703C">
      <w:rPr>
        <w:rFonts w:ascii="Arial" w:hAnsi="Arial" w:cs="Arial"/>
        <w:sz w:val="16"/>
        <w:szCs w:val="16"/>
      </w:rPr>
      <w:t xml:space="preserve"> Krajowego Rejestru Sądowego </w:t>
    </w:r>
  </w:p>
  <w:p w:rsidR="003A71FB" w:rsidRDefault="003A71FB" w:rsidP="003A71FB">
    <w:pPr>
      <w:shd w:val="clear" w:color="auto" w:fill="FFFFFF"/>
    </w:pPr>
    <w:r w:rsidRPr="00AD703C">
      <w:rPr>
        <w:rFonts w:ascii="Arial" w:hAnsi="Arial" w:cs="Arial"/>
        <w:sz w:val="16"/>
        <w:szCs w:val="16"/>
      </w:rPr>
      <w:t xml:space="preserve">NIP 787 14 26 929,               KRS  0000177961,        </w:t>
    </w:r>
    <w:r>
      <w:rPr>
        <w:rFonts w:ascii="Arial" w:hAnsi="Arial" w:cs="Arial"/>
        <w:sz w:val="16"/>
        <w:szCs w:val="16"/>
      </w:rPr>
      <w:t xml:space="preserve">        </w:t>
    </w:r>
    <w:r w:rsidRPr="00AD703C">
      <w:rPr>
        <w:rFonts w:ascii="Arial" w:hAnsi="Arial" w:cs="Arial"/>
        <w:sz w:val="16"/>
        <w:szCs w:val="16"/>
      </w:rPr>
      <w:t xml:space="preserve">REGON  630789190,     </w:t>
    </w:r>
    <w:r w:rsidR="00C53BA1">
      <w:rPr>
        <w:rFonts w:ascii="Arial" w:hAnsi="Arial" w:cs="Arial"/>
        <w:sz w:val="16"/>
        <w:szCs w:val="16"/>
      </w:rPr>
      <w:t xml:space="preserve">    Kapitał zakładowy Spółki  19</w:t>
    </w:r>
    <w:r w:rsidRPr="00AD703C">
      <w:rPr>
        <w:rFonts w:ascii="Arial" w:hAnsi="Arial" w:cs="Arial"/>
        <w:sz w:val="16"/>
        <w:szCs w:val="16"/>
      </w:rPr>
      <w:t> 803 500 PLN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F06" w:rsidRDefault="00327F06" w:rsidP="003A71FB">
      <w:pPr>
        <w:spacing w:after="0" w:line="240" w:lineRule="auto"/>
      </w:pPr>
      <w:r>
        <w:separator/>
      </w:r>
    </w:p>
  </w:footnote>
  <w:footnote w:type="continuationSeparator" w:id="0">
    <w:p w:rsidR="00327F06" w:rsidRDefault="00327F06" w:rsidP="003A7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1FB" w:rsidRDefault="005B284E" w:rsidP="00877D2B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5037B6DE" wp14:editId="046F4C4D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Sp. z o.o. 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="00075C96"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="00075C96"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52F52"/>
    <w:multiLevelType w:val="hybridMultilevel"/>
    <w:tmpl w:val="7E6EB0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A650284"/>
    <w:multiLevelType w:val="hybridMultilevel"/>
    <w:tmpl w:val="63C2743E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627BDF"/>
    <w:multiLevelType w:val="hybridMultilevel"/>
    <w:tmpl w:val="2354A4F2"/>
    <w:lvl w:ilvl="0" w:tplc="87EABD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A7297B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FF8552C"/>
    <w:multiLevelType w:val="hybridMultilevel"/>
    <w:tmpl w:val="DB70F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1FB"/>
    <w:rsid w:val="00075C96"/>
    <w:rsid w:val="00127DDE"/>
    <w:rsid w:val="00156275"/>
    <w:rsid w:val="00247733"/>
    <w:rsid w:val="00323F29"/>
    <w:rsid w:val="00327F06"/>
    <w:rsid w:val="003A71FB"/>
    <w:rsid w:val="005B284E"/>
    <w:rsid w:val="006D7906"/>
    <w:rsid w:val="00730154"/>
    <w:rsid w:val="007968B8"/>
    <w:rsid w:val="007B7206"/>
    <w:rsid w:val="0080157C"/>
    <w:rsid w:val="008157FE"/>
    <w:rsid w:val="00877D2B"/>
    <w:rsid w:val="00890BBA"/>
    <w:rsid w:val="009310F2"/>
    <w:rsid w:val="00931AAC"/>
    <w:rsid w:val="00AF071E"/>
    <w:rsid w:val="00BB1DD2"/>
    <w:rsid w:val="00C53BA1"/>
    <w:rsid w:val="00F91568"/>
    <w:rsid w:val="00FE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EBFE2D-C7F7-4405-9930-B8B4BF32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1DD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1FB"/>
  </w:style>
  <w:style w:type="paragraph" w:styleId="Stopka">
    <w:name w:val="footer"/>
    <w:basedOn w:val="Normalny"/>
    <w:link w:val="StopkaZnak"/>
    <w:uiPriority w:val="99"/>
    <w:unhideWhenUsed/>
    <w:rsid w:val="003A7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1FB"/>
  </w:style>
  <w:style w:type="paragraph" w:styleId="Tekstdymka">
    <w:name w:val="Balloon Text"/>
    <w:basedOn w:val="Normalny"/>
    <w:link w:val="TekstdymkaZnak"/>
    <w:uiPriority w:val="99"/>
    <w:semiHidden/>
    <w:unhideWhenUsed/>
    <w:rsid w:val="0079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8B8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7B7206"/>
    <w:pPr>
      <w:spacing w:after="0" w:line="240" w:lineRule="auto"/>
    </w:pPr>
  </w:style>
  <w:style w:type="character" w:styleId="Hipercze">
    <w:name w:val="Hyperlink"/>
    <w:uiPriority w:val="99"/>
    <w:rsid w:val="00BB1DD2"/>
    <w:rPr>
      <w:rFonts w:cs="Times New Roman"/>
      <w:color w:val="0000FF"/>
      <w:u w:val="single"/>
    </w:rPr>
  </w:style>
  <w:style w:type="character" w:customStyle="1" w:styleId="Textodocorpo13">
    <w:name w:val="Texto do corpo (13)_"/>
    <w:link w:val="Textodocorpo130"/>
    <w:uiPriority w:val="99"/>
    <w:locked/>
    <w:rsid w:val="00BB1DD2"/>
    <w:rPr>
      <w:rFonts w:ascii="Arial" w:hAnsi="Arial"/>
      <w:spacing w:val="20"/>
      <w:shd w:val="clear" w:color="auto" w:fill="FFFFFF"/>
    </w:rPr>
  </w:style>
  <w:style w:type="paragraph" w:customStyle="1" w:styleId="Textodocorpo130">
    <w:name w:val="Texto do corpo (13)"/>
    <w:basedOn w:val="Normalny"/>
    <w:link w:val="Textodocorpo13"/>
    <w:uiPriority w:val="99"/>
    <w:rsid w:val="00BB1DD2"/>
    <w:pPr>
      <w:shd w:val="clear" w:color="auto" w:fill="FFFFFF"/>
      <w:spacing w:after="0" w:line="274" w:lineRule="exact"/>
    </w:pPr>
    <w:rPr>
      <w:rFonts w:ascii="Arial" w:eastAsiaTheme="minorHAnsi" w:hAnsi="Arial" w:cstheme="minorBidi"/>
      <w:spacing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pk-pniewy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pk-pniew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pk-pniewy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FFB17-8314-47E2-9179-6CB507DFB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Patrycja Wawrzyniak</cp:lastModifiedBy>
  <cp:revision>2</cp:revision>
  <cp:lastPrinted>2014-02-05T10:31:00Z</cp:lastPrinted>
  <dcterms:created xsi:type="dcterms:W3CDTF">2018-11-22T10:04:00Z</dcterms:created>
  <dcterms:modified xsi:type="dcterms:W3CDTF">2018-11-22T10:04:00Z</dcterms:modified>
</cp:coreProperties>
</file>